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53" w:rsidRPr="008E1DF8" w:rsidRDefault="00AF6C3E" w:rsidP="00CF46C7">
      <w:pPr>
        <w:shd w:val="clear" w:color="auto" w:fill="FFFFFF"/>
        <w:spacing w:after="0" w:line="435" w:lineRule="atLeast"/>
        <w:jc w:val="center"/>
        <w:outlineLvl w:val="3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8E1DF8">
        <w:rPr>
          <w:rFonts w:ascii="Arial" w:eastAsia="Times New Roman" w:hAnsi="Arial" w:cs="Arial"/>
          <w:sz w:val="24"/>
          <w:szCs w:val="24"/>
          <w:lang w:val="uk-UA" w:eastAsia="ru-RU"/>
        </w:rPr>
        <w:t>ВІДКРИТ</w:t>
      </w:r>
      <w:r w:rsidR="001319BA" w:rsidRPr="008E1DF8">
        <w:rPr>
          <w:rFonts w:ascii="Arial" w:eastAsia="Times New Roman" w:hAnsi="Arial" w:cs="Arial"/>
          <w:sz w:val="24"/>
          <w:szCs w:val="24"/>
          <w:lang w:val="uk-UA" w:eastAsia="ru-RU"/>
        </w:rPr>
        <w:t>Е</w:t>
      </w:r>
      <w:r w:rsidR="00CE46CF" w:rsidRPr="008E1DF8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АКЦІОНЕРН</w:t>
      </w:r>
      <w:r w:rsidR="001319BA" w:rsidRPr="008E1DF8">
        <w:rPr>
          <w:rFonts w:ascii="Arial" w:eastAsia="Times New Roman" w:hAnsi="Arial" w:cs="Arial"/>
          <w:sz w:val="24"/>
          <w:szCs w:val="24"/>
          <w:lang w:val="uk-UA" w:eastAsia="ru-RU"/>
        </w:rPr>
        <w:t>Е</w:t>
      </w:r>
      <w:r w:rsidR="00CE46CF" w:rsidRPr="008E1DF8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ТОВАРИСТВ</w:t>
      </w:r>
      <w:r w:rsidR="001319BA" w:rsidRPr="008E1DF8">
        <w:rPr>
          <w:rFonts w:ascii="Arial" w:eastAsia="Times New Roman" w:hAnsi="Arial" w:cs="Arial"/>
          <w:sz w:val="24"/>
          <w:szCs w:val="24"/>
          <w:lang w:val="uk-UA" w:eastAsia="ru-RU"/>
        </w:rPr>
        <w:t>О</w:t>
      </w:r>
      <w:r w:rsidR="00CE46CF" w:rsidRPr="008E1DF8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«</w:t>
      </w:r>
      <w:r w:rsidRPr="008E1DF8">
        <w:rPr>
          <w:rFonts w:ascii="Arial" w:eastAsia="Times New Roman" w:hAnsi="Arial" w:cs="Arial"/>
          <w:sz w:val="24"/>
          <w:szCs w:val="24"/>
          <w:lang w:val="uk-UA" w:eastAsia="ru-RU"/>
        </w:rPr>
        <w:t>СУПУТНИК</w:t>
      </w:r>
      <w:r w:rsidR="00CE46CF" w:rsidRPr="008E1DF8">
        <w:rPr>
          <w:rFonts w:ascii="Arial" w:eastAsia="Times New Roman" w:hAnsi="Arial" w:cs="Arial"/>
          <w:sz w:val="24"/>
          <w:szCs w:val="24"/>
          <w:lang w:val="uk-UA" w:eastAsia="ru-RU"/>
        </w:rPr>
        <w:t>»</w:t>
      </w:r>
      <w:r w:rsidR="00A70D53" w:rsidRPr="008E1DF8">
        <w:rPr>
          <w:rFonts w:ascii="Arial" w:eastAsia="Times New Roman" w:hAnsi="Arial" w:cs="Arial"/>
          <w:sz w:val="24"/>
          <w:szCs w:val="24"/>
          <w:lang w:val="uk-UA" w:eastAsia="ru-RU"/>
        </w:rPr>
        <w:t xml:space="preserve">, </w:t>
      </w:r>
    </w:p>
    <w:p w:rsidR="00CF46C7" w:rsidRPr="008E1DF8" w:rsidRDefault="00A70D53" w:rsidP="00CF46C7">
      <w:pPr>
        <w:shd w:val="clear" w:color="auto" w:fill="FFFFFF"/>
        <w:spacing w:after="0" w:line="435" w:lineRule="atLeast"/>
        <w:jc w:val="center"/>
        <w:outlineLvl w:val="3"/>
        <w:rPr>
          <w:rFonts w:ascii="Arial" w:eastAsia="Times New Roman" w:hAnsi="Arial" w:cs="Arial"/>
          <w:szCs w:val="24"/>
          <w:lang w:val="uk-UA" w:eastAsia="ru-RU"/>
        </w:rPr>
      </w:pPr>
      <w:r w:rsidRPr="008E1DF8">
        <w:rPr>
          <w:rFonts w:ascii="Arial" w:eastAsia="Times New Roman" w:hAnsi="Arial" w:cs="Arial"/>
          <w:szCs w:val="24"/>
          <w:lang w:val="uk-UA" w:eastAsia="ru-RU"/>
        </w:rPr>
        <w:t>місцезнаходження: м. Запоріжжя, вул. Новобудов, 9</w:t>
      </w:r>
    </w:p>
    <w:p w:rsidR="00CF46C7" w:rsidRPr="008E1DF8" w:rsidRDefault="001319BA" w:rsidP="005B379C">
      <w:pPr>
        <w:shd w:val="clear" w:color="auto" w:fill="FFFFFF"/>
        <w:spacing w:after="0" w:line="300" w:lineRule="atLeast"/>
        <w:ind w:firstLine="360"/>
        <w:jc w:val="both"/>
        <w:rPr>
          <w:rFonts w:ascii="Arial" w:hAnsi="Arial" w:cs="Arial"/>
          <w:sz w:val="20"/>
          <w:szCs w:val="20"/>
          <w:lang w:val="uk-UA"/>
        </w:rPr>
      </w:pPr>
      <w:r w:rsidRPr="008E1DF8">
        <w:rPr>
          <w:rFonts w:ascii="Arial" w:hAnsi="Arial" w:cs="Arial"/>
          <w:sz w:val="20"/>
          <w:szCs w:val="20"/>
          <w:lang w:val="uk-UA"/>
        </w:rPr>
        <w:t xml:space="preserve">Повідомляє, що </w:t>
      </w:r>
      <w:hyperlink r:id="rId6" w:anchor="1611" w:tgtFrame="_top" w:history="1">
        <w:r w:rsidR="00584585" w:rsidRPr="008E1DF8">
          <w:rPr>
            <w:rFonts w:ascii="Arial" w:hAnsi="Arial" w:cs="Arial"/>
            <w:sz w:val="20"/>
            <w:szCs w:val="20"/>
            <w:lang w:val="uk-UA"/>
          </w:rPr>
          <w:t>2</w:t>
        </w:r>
        <w:r w:rsidR="003230E5">
          <w:rPr>
            <w:rFonts w:ascii="Arial" w:hAnsi="Arial" w:cs="Arial"/>
            <w:sz w:val="20"/>
            <w:szCs w:val="20"/>
            <w:lang w:val="uk-UA"/>
          </w:rPr>
          <w:t>5</w:t>
        </w:r>
        <w:r w:rsidR="00CC04CE" w:rsidRPr="008E1DF8">
          <w:rPr>
            <w:rFonts w:ascii="Arial" w:hAnsi="Arial" w:cs="Arial"/>
            <w:sz w:val="20"/>
            <w:szCs w:val="20"/>
            <w:lang w:val="uk-UA"/>
          </w:rPr>
          <w:t xml:space="preserve"> </w:t>
        </w:r>
        <w:r w:rsidR="003230E5">
          <w:rPr>
            <w:rFonts w:ascii="Arial" w:hAnsi="Arial" w:cs="Arial"/>
            <w:sz w:val="20"/>
            <w:szCs w:val="20"/>
            <w:lang w:val="uk-UA"/>
          </w:rPr>
          <w:t>квітня</w:t>
        </w:r>
        <w:r w:rsidR="00CC04CE" w:rsidRPr="008E1DF8">
          <w:rPr>
            <w:rFonts w:ascii="Arial" w:hAnsi="Arial" w:cs="Arial"/>
            <w:sz w:val="20"/>
            <w:szCs w:val="20"/>
            <w:lang w:val="uk-UA"/>
          </w:rPr>
          <w:t xml:space="preserve"> </w:t>
        </w:r>
        <w:r w:rsidR="009310E3" w:rsidRPr="008E1DF8">
          <w:rPr>
            <w:rFonts w:ascii="Arial" w:hAnsi="Arial" w:cs="Arial"/>
            <w:sz w:val="20"/>
            <w:szCs w:val="20"/>
            <w:lang w:val="uk-UA"/>
          </w:rPr>
          <w:t>201</w:t>
        </w:r>
        <w:r w:rsidR="003230E5">
          <w:rPr>
            <w:rFonts w:ascii="Arial" w:hAnsi="Arial" w:cs="Arial"/>
            <w:sz w:val="20"/>
            <w:szCs w:val="20"/>
            <w:lang w:val="uk-UA"/>
          </w:rPr>
          <w:t>3</w:t>
        </w:r>
        <w:r w:rsidR="009310E3" w:rsidRPr="008E1DF8">
          <w:rPr>
            <w:rFonts w:ascii="Arial" w:hAnsi="Arial" w:cs="Arial"/>
            <w:sz w:val="20"/>
            <w:szCs w:val="20"/>
            <w:lang w:val="uk-UA"/>
          </w:rPr>
          <w:t xml:space="preserve"> року о </w:t>
        </w:r>
        <w:r w:rsidR="00AF6C3E" w:rsidRPr="008E1DF8">
          <w:rPr>
            <w:rFonts w:ascii="Arial" w:hAnsi="Arial" w:cs="Arial"/>
            <w:sz w:val="20"/>
            <w:szCs w:val="20"/>
            <w:lang w:val="uk-UA"/>
          </w:rPr>
          <w:t>10-00 годині  на території заводу</w:t>
        </w:r>
        <w:r w:rsidR="009310E3" w:rsidRPr="008E1DF8">
          <w:rPr>
            <w:rFonts w:ascii="Arial" w:hAnsi="Arial" w:cs="Arial"/>
            <w:sz w:val="20"/>
            <w:szCs w:val="20"/>
            <w:lang w:val="uk-UA"/>
          </w:rPr>
          <w:t xml:space="preserve"> за </w:t>
        </w:r>
        <w:r w:rsidR="00A70D53" w:rsidRPr="008E1DF8">
          <w:rPr>
            <w:rFonts w:ascii="Arial" w:hAnsi="Arial" w:cs="Arial"/>
            <w:sz w:val="20"/>
            <w:szCs w:val="20"/>
            <w:lang w:val="uk-UA"/>
          </w:rPr>
          <w:t>адресою</w:t>
        </w:r>
        <w:r w:rsidR="009310E3" w:rsidRPr="008E1DF8">
          <w:rPr>
            <w:rFonts w:ascii="Arial" w:hAnsi="Arial" w:cs="Arial"/>
            <w:sz w:val="20"/>
            <w:szCs w:val="20"/>
            <w:lang w:val="uk-UA"/>
          </w:rPr>
          <w:t xml:space="preserve">: м. Запоріжжя, </w:t>
        </w:r>
        <w:r w:rsidR="00AF6C3E" w:rsidRPr="008E1DF8">
          <w:rPr>
            <w:rFonts w:ascii="Arial" w:hAnsi="Arial" w:cs="Arial"/>
            <w:sz w:val="20"/>
            <w:szCs w:val="20"/>
            <w:lang w:val="uk-UA"/>
          </w:rPr>
          <w:t>вул</w:t>
        </w:r>
        <w:r w:rsidR="009310E3" w:rsidRPr="008E1DF8">
          <w:rPr>
            <w:rFonts w:ascii="Arial" w:hAnsi="Arial" w:cs="Arial"/>
            <w:sz w:val="20"/>
            <w:szCs w:val="20"/>
            <w:lang w:val="uk-UA"/>
          </w:rPr>
          <w:t xml:space="preserve">. </w:t>
        </w:r>
        <w:r w:rsidR="00AF6C3E" w:rsidRPr="008E1DF8">
          <w:rPr>
            <w:rFonts w:ascii="Arial" w:hAnsi="Arial" w:cs="Arial"/>
            <w:sz w:val="20"/>
            <w:szCs w:val="20"/>
            <w:lang w:val="uk-UA"/>
          </w:rPr>
          <w:t>Новобудов</w:t>
        </w:r>
        <w:r w:rsidR="009310E3" w:rsidRPr="008E1DF8">
          <w:rPr>
            <w:rFonts w:ascii="Arial" w:hAnsi="Arial" w:cs="Arial"/>
            <w:sz w:val="20"/>
            <w:szCs w:val="20"/>
            <w:lang w:val="uk-UA"/>
          </w:rPr>
          <w:t xml:space="preserve">, </w:t>
        </w:r>
        <w:r w:rsidR="00AF6C3E" w:rsidRPr="008E1DF8">
          <w:rPr>
            <w:rFonts w:ascii="Arial" w:hAnsi="Arial" w:cs="Arial"/>
            <w:sz w:val="20"/>
            <w:szCs w:val="20"/>
            <w:lang w:val="uk-UA"/>
          </w:rPr>
          <w:t>9</w:t>
        </w:r>
        <w:r w:rsidR="00CC04CE" w:rsidRPr="008E1DF8">
          <w:rPr>
            <w:lang w:val="uk-UA"/>
          </w:rPr>
          <w:t xml:space="preserve">, прохідна, кім. 1, </w:t>
        </w:r>
        <w:r w:rsidR="009310E3" w:rsidRPr="008E1DF8">
          <w:rPr>
            <w:rFonts w:ascii="Arial" w:hAnsi="Arial" w:cs="Arial"/>
            <w:sz w:val="20"/>
            <w:szCs w:val="20"/>
            <w:lang w:val="uk-UA"/>
          </w:rPr>
          <w:t>відбудуться чергові  загальні збори акціонерів</w:t>
        </w:r>
        <w:r w:rsidR="00A17B14" w:rsidRPr="008E1DF8">
          <w:rPr>
            <w:rFonts w:ascii="Arial" w:hAnsi="Arial" w:cs="Arial"/>
            <w:sz w:val="20"/>
            <w:szCs w:val="20"/>
            <w:lang w:val="uk-UA"/>
          </w:rPr>
          <w:t xml:space="preserve">. Реєстрація акціонерів для участі у </w:t>
        </w:r>
        <w:r w:rsidR="00203186" w:rsidRPr="008E1DF8">
          <w:rPr>
            <w:rFonts w:ascii="Arial" w:hAnsi="Arial" w:cs="Arial"/>
            <w:sz w:val="20"/>
            <w:szCs w:val="20"/>
            <w:lang w:val="uk-UA"/>
          </w:rPr>
          <w:t>загальних зборах відбудеться з 9-30</w:t>
        </w:r>
        <w:r w:rsidR="00A17B14" w:rsidRPr="008E1DF8">
          <w:rPr>
            <w:rFonts w:ascii="Arial" w:hAnsi="Arial" w:cs="Arial"/>
            <w:sz w:val="20"/>
            <w:szCs w:val="20"/>
            <w:lang w:val="uk-UA"/>
          </w:rPr>
          <w:t xml:space="preserve"> до </w:t>
        </w:r>
        <w:r w:rsidR="00203186" w:rsidRPr="008E1DF8">
          <w:rPr>
            <w:rFonts w:ascii="Arial" w:hAnsi="Arial" w:cs="Arial"/>
            <w:sz w:val="20"/>
            <w:szCs w:val="20"/>
            <w:lang w:val="uk-UA"/>
          </w:rPr>
          <w:t>9-5</w:t>
        </w:r>
        <w:r w:rsidR="00A17B14" w:rsidRPr="008E1DF8">
          <w:rPr>
            <w:rFonts w:ascii="Arial" w:hAnsi="Arial" w:cs="Arial"/>
            <w:sz w:val="20"/>
            <w:szCs w:val="20"/>
            <w:lang w:val="uk-UA"/>
          </w:rPr>
          <w:t xml:space="preserve">5. </w:t>
        </w:r>
        <w:r w:rsidR="000F37F5" w:rsidRPr="008E1DF8">
          <w:rPr>
            <w:rFonts w:ascii="Arial" w:hAnsi="Arial" w:cs="Arial"/>
            <w:sz w:val="20"/>
            <w:szCs w:val="20"/>
            <w:lang w:val="uk-UA"/>
          </w:rPr>
          <w:t xml:space="preserve">Перелік акціонерів, які мають право на участь у загальних зборах буде складений на </w:t>
        </w:r>
        <w:r w:rsidR="003230E5">
          <w:rPr>
            <w:rFonts w:ascii="Arial" w:hAnsi="Arial" w:cs="Arial"/>
            <w:sz w:val="20"/>
            <w:szCs w:val="20"/>
            <w:lang w:val="uk-UA"/>
          </w:rPr>
          <w:t>1</w:t>
        </w:r>
        <w:r w:rsidR="00F852D5">
          <w:rPr>
            <w:rFonts w:ascii="Arial" w:hAnsi="Arial" w:cs="Arial"/>
            <w:sz w:val="20"/>
            <w:szCs w:val="20"/>
            <w:lang w:val="uk-UA"/>
          </w:rPr>
          <w:t>9</w:t>
        </w:r>
        <w:r w:rsidRPr="008E1DF8">
          <w:rPr>
            <w:rFonts w:ascii="Arial" w:hAnsi="Arial" w:cs="Arial"/>
            <w:sz w:val="20"/>
            <w:szCs w:val="20"/>
            <w:lang w:val="uk-UA"/>
          </w:rPr>
          <w:t>.</w:t>
        </w:r>
        <w:r w:rsidR="003230E5">
          <w:rPr>
            <w:rFonts w:ascii="Arial" w:hAnsi="Arial" w:cs="Arial"/>
            <w:sz w:val="20"/>
            <w:szCs w:val="20"/>
            <w:lang w:val="uk-UA"/>
          </w:rPr>
          <w:t>04</w:t>
        </w:r>
        <w:r w:rsidRPr="008E1DF8">
          <w:rPr>
            <w:rFonts w:ascii="Arial" w:hAnsi="Arial" w:cs="Arial"/>
            <w:sz w:val="20"/>
            <w:szCs w:val="20"/>
            <w:lang w:val="uk-UA"/>
          </w:rPr>
          <w:t>.201</w:t>
        </w:r>
        <w:r w:rsidR="003230E5">
          <w:rPr>
            <w:rFonts w:ascii="Arial" w:hAnsi="Arial" w:cs="Arial"/>
            <w:sz w:val="20"/>
            <w:szCs w:val="20"/>
            <w:lang w:val="uk-UA"/>
          </w:rPr>
          <w:t>3</w:t>
        </w:r>
        <w:r w:rsidRPr="008E1DF8">
          <w:rPr>
            <w:rFonts w:ascii="Arial" w:hAnsi="Arial" w:cs="Arial"/>
            <w:sz w:val="20"/>
            <w:szCs w:val="20"/>
            <w:lang w:val="uk-UA"/>
          </w:rPr>
          <w:t>р. Порядок денний:</w:t>
        </w:r>
      </w:hyperlink>
    </w:p>
    <w:p w:rsidR="005F2C80" w:rsidRDefault="005F2C80" w:rsidP="008B1FBD">
      <w:pPr>
        <w:pStyle w:val="a5"/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Обрання голови та секретаря загальних зборів акціонерів.</w:t>
      </w:r>
    </w:p>
    <w:p w:rsidR="008B1FBD" w:rsidRDefault="008B1FBD" w:rsidP="008B1FBD">
      <w:pPr>
        <w:pStyle w:val="a5"/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ascii="Arial" w:hAnsi="Arial" w:cs="Arial"/>
          <w:sz w:val="20"/>
          <w:szCs w:val="20"/>
          <w:lang w:val="uk-UA"/>
        </w:rPr>
      </w:pPr>
      <w:r w:rsidRPr="008E1DF8">
        <w:rPr>
          <w:rFonts w:ascii="Arial" w:hAnsi="Arial" w:cs="Arial"/>
          <w:sz w:val="20"/>
          <w:szCs w:val="20"/>
          <w:lang w:val="uk-UA"/>
        </w:rPr>
        <w:t>Обрання членів лічильної комісії.</w:t>
      </w:r>
    </w:p>
    <w:p w:rsidR="005F2C80" w:rsidRPr="008E1DF8" w:rsidRDefault="005F2C80" w:rsidP="008B1FBD">
      <w:pPr>
        <w:pStyle w:val="a5"/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Затвердження регламенту зборів.</w:t>
      </w:r>
    </w:p>
    <w:p w:rsidR="008B1FBD" w:rsidRPr="008E1DF8" w:rsidRDefault="008B1FBD" w:rsidP="008B1FBD">
      <w:pPr>
        <w:pStyle w:val="a5"/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ascii="Arial" w:hAnsi="Arial" w:cs="Arial"/>
          <w:sz w:val="20"/>
          <w:szCs w:val="20"/>
          <w:lang w:val="uk-UA"/>
        </w:rPr>
      </w:pPr>
      <w:r w:rsidRPr="008E1DF8">
        <w:rPr>
          <w:rFonts w:ascii="Arial" w:hAnsi="Arial" w:cs="Arial"/>
          <w:sz w:val="20"/>
          <w:szCs w:val="20"/>
          <w:lang w:val="uk-UA"/>
        </w:rPr>
        <w:t>Звіт керуючого санацією, прийняття рішення за наслідками</w:t>
      </w:r>
      <w:r w:rsidR="00CC04CE" w:rsidRPr="008E1DF8">
        <w:rPr>
          <w:rFonts w:ascii="Arial" w:hAnsi="Arial" w:cs="Arial"/>
          <w:sz w:val="20"/>
          <w:szCs w:val="20"/>
          <w:lang w:val="uk-UA"/>
        </w:rPr>
        <w:t xml:space="preserve"> </w:t>
      </w:r>
      <w:r w:rsidRPr="008E1DF8">
        <w:rPr>
          <w:rFonts w:ascii="Arial" w:hAnsi="Arial" w:cs="Arial"/>
          <w:sz w:val="20"/>
          <w:szCs w:val="20"/>
          <w:lang w:val="uk-UA"/>
        </w:rPr>
        <w:t>розгляду</w:t>
      </w:r>
      <w:r w:rsidR="00CC04CE" w:rsidRPr="008E1DF8">
        <w:rPr>
          <w:rFonts w:ascii="Arial" w:hAnsi="Arial" w:cs="Arial"/>
          <w:sz w:val="20"/>
          <w:szCs w:val="20"/>
          <w:lang w:val="uk-UA"/>
        </w:rPr>
        <w:t xml:space="preserve"> </w:t>
      </w:r>
      <w:r w:rsidRPr="008E1DF8">
        <w:rPr>
          <w:rFonts w:ascii="Arial" w:hAnsi="Arial" w:cs="Arial"/>
          <w:sz w:val="20"/>
          <w:szCs w:val="20"/>
          <w:lang w:val="uk-UA"/>
        </w:rPr>
        <w:t>звіту.</w:t>
      </w:r>
    </w:p>
    <w:p w:rsidR="008B1FBD" w:rsidRPr="008E1DF8" w:rsidRDefault="008B1FBD" w:rsidP="008B1FBD">
      <w:pPr>
        <w:pStyle w:val="a5"/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ascii="Arial" w:hAnsi="Arial" w:cs="Arial"/>
          <w:sz w:val="20"/>
          <w:szCs w:val="20"/>
          <w:lang w:val="uk-UA"/>
        </w:rPr>
      </w:pPr>
      <w:r w:rsidRPr="008E1DF8">
        <w:rPr>
          <w:rFonts w:ascii="Arial" w:hAnsi="Arial" w:cs="Arial"/>
          <w:sz w:val="20"/>
          <w:szCs w:val="20"/>
          <w:lang w:val="uk-UA"/>
        </w:rPr>
        <w:t>Затвердження річного звіту та балансу Товариства за 201</w:t>
      </w:r>
      <w:r w:rsidR="003230E5">
        <w:rPr>
          <w:rFonts w:ascii="Arial" w:hAnsi="Arial" w:cs="Arial"/>
          <w:sz w:val="20"/>
          <w:szCs w:val="20"/>
          <w:lang w:val="uk-UA"/>
        </w:rPr>
        <w:t>2</w:t>
      </w:r>
      <w:r w:rsidRPr="008E1DF8">
        <w:rPr>
          <w:rFonts w:ascii="Arial" w:hAnsi="Arial" w:cs="Arial"/>
          <w:sz w:val="20"/>
          <w:szCs w:val="20"/>
          <w:lang w:val="uk-UA"/>
        </w:rPr>
        <w:t xml:space="preserve"> рік.</w:t>
      </w:r>
    </w:p>
    <w:p w:rsidR="008B1FBD" w:rsidRPr="008E1DF8" w:rsidRDefault="008B1FBD" w:rsidP="008B1FBD">
      <w:pPr>
        <w:pStyle w:val="a5"/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ascii="Arial" w:hAnsi="Arial" w:cs="Arial"/>
          <w:sz w:val="20"/>
          <w:szCs w:val="20"/>
          <w:lang w:val="uk-UA"/>
        </w:rPr>
      </w:pPr>
      <w:r w:rsidRPr="008E1DF8">
        <w:rPr>
          <w:rFonts w:ascii="Arial" w:hAnsi="Arial" w:cs="Arial"/>
          <w:sz w:val="20"/>
          <w:szCs w:val="20"/>
          <w:lang w:val="uk-UA"/>
        </w:rPr>
        <w:t>Розподіл</w:t>
      </w:r>
      <w:r w:rsidR="008E1DF8" w:rsidRPr="008E1DF8">
        <w:rPr>
          <w:rFonts w:ascii="Arial" w:hAnsi="Arial" w:cs="Arial"/>
          <w:sz w:val="20"/>
          <w:szCs w:val="20"/>
          <w:lang w:val="uk-UA"/>
        </w:rPr>
        <w:t xml:space="preserve"> </w:t>
      </w:r>
      <w:r w:rsidRPr="008E1DF8">
        <w:rPr>
          <w:rFonts w:ascii="Arial" w:hAnsi="Arial" w:cs="Arial"/>
          <w:sz w:val="20"/>
          <w:szCs w:val="20"/>
          <w:lang w:val="uk-UA"/>
        </w:rPr>
        <w:t>прибутку/збитків</w:t>
      </w:r>
      <w:r w:rsidR="008E1DF8" w:rsidRPr="008E1DF8">
        <w:rPr>
          <w:rFonts w:ascii="Arial" w:hAnsi="Arial" w:cs="Arial"/>
          <w:sz w:val="20"/>
          <w:szCs w:val="20"/>
          <w:lang w:val="uk-UA"/>
        </w:rPr>
        <w:t xml:space="preserve"> </w:t>
      </w:r>
      <w:r w:rsidRPr="008E1DF8">
        <w:rPr>
          <w:rFonts w:ascii="Arial" w:hAnsi="Arial" w:cs="Arial"/>
          <w:sz w:val="20"/>
          <w:szCs w:val="20"/>
          <w:lang w:val="uk-UA"/>
        </w:rPr>
        <w:t>ВАТ «СУПУТНИК».</w:t>
      </w:r>
    </w:p>
    <w:p w:rsidR="008B1FBD" w:rsidRPr="008E1DF8" w:rsidRDefault="008B1FBD" w:rsidP="008B1FBD">
      <w:pPr>
        <w:pStyle w:val="a5"/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ascii="Arial" w:hAnsi="Arial" w:cs="Arial"/>
          <w:sz w:val="20"/>
          <w:szCs w:val="20"/>
          <w:lang w:val="uk-UA"/>
        </w:rPr>
      </w:pPr>
      <w:r w:rsidRPr="008E1DF8">
        <w:rPr>
          <w:rFonts w:ascii="Arial" w:hAnsi="Arial" w:cs="Arial"/>
          <w:sz w:val="20"/>
          <w:szCs w:val="20"/>
          <w:lang w:val="uk-UA"/>
        </w:rPr>
        <w:t>Прийняття рішення про зміну найменування ВАТ «С</w:t>
      </w:r>
      <w:r w:rsidR="00F852D5">
        <w:rPr>
          <w:rFonts w:ascii="Arial" w:hAnsi="Arial" w:cs="Arial"/>
          <w:sz w:val="20"/>
          <w:szCs w:val="20"/>
          <w:lang w:val="uk-UA"/>
        </w:rPr>
        <w:t>УПУТНИК</w:t>
      </w:r>
      <w:r w:rsidRPr="008E1DF8">
        <w:rPr>
          <w:rFonts w:ascii="Arial" w:hAnsi="Arial" w:cs="Arial"/>
          <w:sz w:val="20"/>
          <w:szCs w:val="20"/>
          <w:lang w:val="uk-UA"/>
        </w:rPr>
        <w:t>» на ПАТ «СУПУТНИК».</w:t>
      </w:r>
    </w:p>
    <w:p w:rsidR="008B1FBD" w:rsidRPr="008E1DF8" w:rsidRDefault="008B1FBD" w:rsidP="008B1FBD">
      <w:pPr>
        <w:pStyle w:val="a5"/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ascii="Arial" w:hAnsi="Arial" w:cs="Arial"/>
          <w:sz w:val="20"/>
          <w:szCs w:val="20"/>
          <w:lang w:val="uk-UA"/>
        </w:rPr>
      </w:pPr>
      <w:r w:rsidRPr="008E1DF8">
        <w:rPr>
          <w:rFonts w:ascii="Arial" w:hAnsi="Arial" w:cs="Arial"/>
          <w:sz w:val="20"/>
          <w:szCs w:val="20"/>
          <w:lang w:val="uk-UA"/>
        </w:rPr>
        <w:t>Визначення умов контракту,</w:t>
      </w:r>
      <w:r w:rsidR="008E1DF8" w:rsidRPr="008E1DF8">
        <w:rPr>
          <w:rFonts w:ascii="Arial" w:hAnsi="Arial" w:cs="Arial"/>
          <w:sz w:val="20"/>
          <w:szCs w:val="20"/>
          <w:lang w:val="uk-UA"/>
        </w:rPr>
        <w:t xml:space="preserve"> </w:t>
      </w:r>
      <w:r w:rsidRPr="008E1DF8">
        <w:rPr>
          <w:rFonts w:ascii="Arial" w:hAnsi="Arial" w:cs="Arial"/>
          <w:sz w:val="20"/>
          <w:szCs w:val="20"/>
          <w:lang w:val="uk-UA"/>
        </w:rPr>
        <w:t>оплати та кількісного складу наглядової ради Товариства.</w:t>
      </w:r>
    </w:p>
    <w:p w:rsidR="008B1FBD" w:rsidRPr="008E1DF8" w:rsidRDefault="008B1FBD" w:rsidP="008B1FBD">
      <w:pPr>
        <w:pStyle w:val="a5"/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ascii="Arial" w:hAnsi="Arial" w:cs="Arial"/>
          <w:sz w:val="20"/>
          <w:szCs w:val="20"/>
          <w:lang w:val="uk-UA"/>
        </w:rPr>
      </w:pPr>
      <w:r w:rsidRPr="008E1DF8">
        <w:rPr>
          <w:rFonts w:ascii="Arial" w:hAnsi="Arial" w:cs="Arial"/>
          <w:sz w:val="20"/>
          <w:szCs w:val="20"/>
          <w:lang w:val="uk-UA"/>
        </w:rPr>
        <w:t>Затвердження Статуту Товариства в новій редакції у зв’язку із приведенням його у відповідність до вимог Закону України «Про акціонерні товариства».</w:t>
      </w:r>
    </w:p>
    <w:p w:rsidR="008B1FBD" w:rsidRPr="008E1DF8" w:rsidRDefault="008B1FBD" w:rsidP="008B1FBD">
      <w:pPr>
        <w:pStyle w:val="a5"/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ascii="Arial" w:hAnsi="Arial" w:cs="Arial"/>
          <w:sz w:val="20"/>
          <w:szCs w:val="20"/>
          <w:lang w:val="uk-UA"/>
        </w:rPr>
      </w:pPr>
      <w:r w:rsidRPr="008E1DF8">
        <w:rPr>
          <w:rFonts w:ascii="Arial" w:hAnsi="Arial" w:cs="Arial"/>
          <w:sz w:val="20"/>
          <w:szCs w:val="20"/>
          <w:lang w:val="uk-UA"/>
        </w:rPr>
        <w:t>Про обрання Генерального директора.</w:t>
      </w:r>
    </w:p>
    <w:p w:rsidR="008B1FBD" w:rsidRPr="008E1DF8" w:rsidRDefault="008B1FBD" w:rsidP="008B1FBD">
      <w:pPr>
        <w:pStyle w:val="a5"/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ascii="Arial" w:hAnsi="Arial" w:cs="Arial"/>
          <w:sz w:val="20"/>
          <w:szCs w:val="20"/>
          <w:lang w:val="uk-UA"/>
        </w:rPr>
      </w:pPr>
      <w:r w:rsidRPr="008E1DF8">
        <w:rPr>
          <w:rFonts w:ascii="Arial" w:hAnsi="Arial" w:cs="Arial"/>
          <w:sz w:val="20"/>
          <w:szCs w:val="20"/>
          <w:lang w:val="uk-UA"/>
        </w:rPr>
        <w:t>Про обрання наглядової ради.</w:t>
      </w:r>
    </w:p>
    <w:p w:rsidR="008B1FBD" w:rsidRPr="008E1DF8" w:rsidRDefault="008B1FBD" w:rsidP="008B1FBD">
      <w:pPr>
        <w:pStyle w:val="a5"/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ascii="Arial" w:hAnsi="Arial" w:cs="Arial"/>
          <w:sz w:val="20"/>
          <w:szCs w:val="20"/>
          <w:lang w:val="uk-UA"/>
        </w:rPr>
      </w:pPr>
      <w:r w:rsidRPr="008E1DF8">
        <w:rPr>
          <w:rFonts w:ascii="Arial" w:hAnsi="Arial" w:cs="Arial"/>
          <w:sz w:val="20"/>
          <w:szCs w:val="20"/>
          <w:lang w:val="uk-UA"/>
        </w:rPr>
        <w:t>Визначення уповноваженої особи Товариства на підписання контрактів з членами наглядової ради.</w:t>
      </w:r>
    </w:p>
    <w:p w:rsidR="008B1FBD" w:rsidRPr="008E1DF8" w:rsidRDefault="008B1FBD" w:rsidP="008B1FBD">
      <w:pPr>
        <w:pStyle w:val="a5"/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ascii="Arial" w:hAnsi="Arial" w:cs="Arial"/>
          <w:sz w:val="20"/>
          <w:szCs w:val="20"/>
          <w:lang w:val="uk-UA"/>
        </w:rPr>
      </w:pPr>
      <w:r w:rsidRPr="008E1DF8">
        <w:rPr>
          <w:rFonts w:ascii="Arial" w:hAnsi="Arial" w:cs="Arial"/>
          <w:sz w:val="20"/>
          <w:szCs w:val="20"/>
          <w:lang w:val="uk-UA"/>
        </w:rPr>
        <w:t>Про обрання ревізійної комісії.</w:t>
      </w:r>
    </w:p>
    <w:p w:rsidR="006648A1" w:rsidRPr="008E1DF8" w:rsidRDefault="008B1FBD" w:rsidP="006648A1">
      <w:pPr>
        <w:pStyle w:val="a5"/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ascii="Arial" w:hAnsi="Arial" w:cs="Arial"/>
          <w:sz w:val="20"/>
          <w:szCs w:val="20"/>
          <w:lang w:val="uk-UA"/>
        </w:rPr>
      </w:pPr>
      <w:r w:rsidRPr="008E1DF8">
        <w:rPr>
          <w:rFonts w:ascii="Arial" w:hAnsi="Arial" w:cs="Arial"/>
          <w:sz w:val="20"/>
          <w:szCs w:val="20"/>
          <w:lang w:val="uk-UA"/>
        </w:rPr>
        <w:t>Визначення основних напрямків діяльності товариства на 201</w:t>
      </w:r>
      <w:r w:rsidR="003230E5">
        <w:rPr>
          <w:rFonts w:ascii="Arial" w:hAnsi="Arial" w:cs="Arial"/>
          <w:sz w:val="20"/>
          <w:szCs w:val="20"/>
          <w:lang w:val="uk-UA"/>
        </w:rPr>
        <w:t>3</w:t>
      </w:r>
      <w:r w:rsidRPr="008E1DF8">
        <w:rPr>
          <w:rFonts w:ascii="Arial" w:hAnsi="Arial" w:cs="Arial"/>
          <w:sz w:val="20"/>
          <w:szCs w:val="20"/>
          <w:lang w:val="uk-UA"/>
        </w:rPr>
        <w:t xml:space="preserve"> рік.</w:t>
      </w:r>
    </w:p>
    <w:p w:rsidR="008E1DF8" w:rsidRPr="008E1DF8" w:rsidRDefault="008E1DF8" w:rsidP="008E1DF8">
      <w:pPr>
        <w:pStyle w:val="a5"/>
        <w:shd w:val="clear" w:color="auto" w:fill="FFFFFF"/>
        <w:spacing w:after="0" w:line="300" w:lineRule="atLeast"/>
        <w:ind w:left="1425"/>
        <w:jc w:val="both"/>
        <w:rPr>
          <w:rFonts w:ascii="Arial" w:hAnsi="Arial" w:cs="Arial"/>
          <w:sz w:val="20"/>
          <w:szCs w:val="20"/>
          <w:lang w:val="uk-UA"/>
        </w:rPr>
      </w:pPr>
    </w:p>
    <w:p w:rsidR="00843198" w:rsidRPr="008E1DF8" w:rsidRDefault="00843198" w:rsidP="00843198">
      <w:pPr>
        <w:keepLines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uk-UA" w:eastAsia="ru-RU"/>
        </w:rPr>
      </w:pPr>
      <w:r w:rsidRPr="008E1DF8">
        <w:rPr>
          <w:rFonts w:ascii="Arial" w:eastAsia="Times New Roman" w:hAnsi="Arial" w:cs="Arial"/>
          <w:i/>
          <w:sz w:val="20"/>
          <w:szCs w:val="20"/>
          <w:lang w:val="uk-UA" w:eastAsia="ru-RU"/>
        </w:rPr>
        <w:t xml:space="preserve">З матеріалами з питань порядку денного зборів акціонери можуть ознайомитися </w:t>
      </w:r>
      <w:r w:rsidR="00200FB5" w:rsidRPr="008E1DF8">
        <w:rPr>
          <w:rFonts w:ascii="Arial" w:eastAsia="Times New Roman" w:hAnsi="Arial" w:cs="Arial"/>
          <w:i/>
          <w:sz w:val="20"/>
          <w:szCs w:val="20"/>
          <w:lang w:val="uk-UA" w:eastAsia="ru-RU"/>
        </w:rPr>
        <w:t>на території заводу за адресою: м. Запоріжжя, вул. Новобудов, 9</w:t>
      </w:r>
      <w:r w:rsidRPr="008E1DF8">
        <w:rPr>
          <w:rFonts w:ascii="Arial" w:eastAsia="Times New Roman" w:hAnsi="Arial" w:cs="Arial"/>
          <w:i/>
          <w:sz w:val="20"/>
          <w:szCs w:val="20"/>
          <w:lang w:val="uk-UA" w:eastAsia="ru-RU"/>
        </w:rPr>
        <w:t xml:space="preserve"> </w:t>
      </w:r>
      <w:r w:rsidR="00F07CED">
        <w:rPr>
          <w:rFonts w:ascii="Arial" w:eastAsia="Times New Roman" w:hAnsi="Arial" w:cs="Arial"/>
          <w:i/>
          <w:sz w:val="20"/>
          <w:szCs w:val="20"/>
          <w:lang w:val="uk-UA" w:eastAsia="ru-RU"/>
        </w:rPr>
        <w:t>кім. 1 з 9-00 до 15-30 в будні дні</w:t>
      </w:r>
      <w:r w:rsidRPr="008E1DF8">
        <w:rPr>
          <w:rFonts w:ascii="Arial" w:eastAsia="Times New Roman" w:hAnsi="Arial" w:cs="Arial"/>
          <w:i/>
          <w:sz w:val="20"/>
          <w:szCs w:val="20"/>
          <w:lang w:val="uk-UA" w:eastAsia="ru-RU"/>
        </w:rPr>
        <w:t xml:space="preserve">. Особа, відповідальна за порядок ознайомлення акціонерів з документами, </w:t>
      </w:r>
      <w:proofErr w:type="spellStart"/>
      <w:r w:rsidR="00200FB5" w:rsidRPr="008E1DF8">
        <w:rPr>
          <w:rFonts w:ascii="Arial" w:eastAsia="Times New Roman" w:hAnsi="Arial" w:cs="Arial"/>
          <w:i/>
          <w:sz w:val="20"/>
          <w:szCs w:val="20"/>
          <w:lang w:val="uk-UA" w:eastAsia="ru-RU"/>
        </w:rPr>
        <w:t>Анцюнас</w:t>
      </w:r>
      <w:proofErr w:type="spellEnd"/>
      <w:r w:rsidR="00200FB5" w:rsidRPr="008E1DF8">
        <w:rPr>
          <w:rFonts w:ascii="Arial" w:eastAsia="Times New Roman" w:hAnsi="Arial" w:cs="Arial"/>
          <w:i/>
          <w:sz w:val="20"/>
          <w:szCs w:val="20"/>
          <w:lang w:val="uk-UA" w:eastAsia="ru-RU"/>
        </w:rPr>
        <w:t xml:space="preserve"> Ігор Олександрович</w:t>
      </w:r>
      <w:r w:rsidRPr="008E1DF8">
        <w:rPr>
          <w:rFonts w:ascii="Arial" w:eastAsia="Times New Roman" w:hAnsi="Arial" w:cs="Arial"/>
          <w:i/>
          <w:sz w:val="20"/>
          <w:szCs w:val="20"/>
          <w:lang w:val="uk-UA" w:eastAsia="ru-RU"/>
        </w:rPr>
        <w:t xml:space="preserve">, тел. (061) </w:t>
      </w:r>
      <w:r w:rsidR="00200FB5" w:rsidRPr="008E1DF8">
        <w:rPr>
          <w:rFonts w:ascii="Arial" w:eastAsia="Times New Roman" w:hAnsi="Arial" w:cs="Arial"/>
          <w:i/>
          <w:sz w:val="20"/>
          <w:szCs w:val="20"/>
          <w:lang w:val="uk-UA" w:eastAsia="ru-RU"/>
        </w:rPr>
        <w:t>216-02-57</w:t>
      </w:r>
    </w:p>
    <w:p w:rsidR="00716370" w:rsidRPr="008E1DF8" w:rsidRDefault="00176DA9" w:rsidP="0071637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Cs w:val="24"/>
          <w:lang w:val="uk-UA" w:eastAsia="ru-RU"/>
        </w:rPr>
      </w:pPr>
      <w:hyperlink r:id="rId7" w:anchor="1616" w:tgtFrame="_top" w:history="1">
        <w:r w:rsidR="00716370" w:rsidRPr="008E1DF8">
          <w:rPr>
            <w:rFonts w:ascii="Arial" w:eastAsia="Times New Roman" w:hAnsi="Arial" w:cs="Arial"/>
            <w:szCs w:val="24"/>
            <w:lang w:val="uk-UA" w:eastAsia="ru-RU"/>
          </w:rPr>
          <w:t>Основні</w:t>
        </w:r>
        <w:r w:rsidR="00F07CED">
          <w:rPr>
            <w:rFonts w:ascii="Arial" w:eastAsia="Times New Roman" w:hAnsi="Arial" w:cs="Arial"/>
            <w:szCs w:val="24"/>
            <w:lang w:val="uk-UA" w:eastAsia="ru-RU"/>
          </w:rPr>
          <w:t xml:space="preserve"> </w:t>
        </w:r>
        <w:r w:rsidR="00716370" w:rsidRPr="008E1DF8">
          <w:rPr>
            <w:rFonts w:ascii="Arial" w:eastAsia="Times New Roman" w:hAnsi="Arial" w:cs="Arial"/>
            <w:szCs w:val="24"/>
            <w:lang w:val="uk-UA" w:eastAsia="ru-RU"/>
          </w:rPr>
          <w:t>показники</w:t>
        </w:r>
        <w:r w:rsidR="00F07CED">
          <w:rPr>
            <w:rFonts w:ascii="Arial" w:eastAsia="Times New Roman" w:hAnsi="Arial" w:cs="Arial"/>
            <w:szCs w:val="24"/>
            <w:lang w:val="uk-UA" w:eastAsia="ru-RU"/>
          </w:rPr>
          <w:t xml:space="preserve"> </w:t>
        </w:r>
        <w:r w:rsidR="00716370" w:rsidRPr="008E1DF8">
          <w:rPr>
            <w:rFonts w:ascii="Arial" w:eastAsia="Times New Roman" w:hAnsi="Arial" w:cs="Arial"/>
            <w:szCs w:val="24"/>
            <w:lang w:val="uk-UA" w:eastAsia="ru-RU"/>
          </w:rPr>
          <w:t>фінансово-господарської</w:t>
        </w:r>
        <w:r w:rsidR="00F07CED">
          <w:rPr>
            <w:rFonts w:ascii="Arial" w:eastAsia="Times New Roman" w:hAnsi="Arial" w:cs="Arial"/>
            <w:szCs w:val="24"/>
            <w:lang w:val="uk-UA" w:eastAsia="ru-RU"/>
          </w:rPr>
          <w:t xml:space="preserve"> </w:t>
        </w:r>
        <w:r w:rsidR="00716370" w:rsidRPr="008E1DF8">
          <w:rPr>
            <w:rFonts w:ascii="Arial" w:eastAsia="Times New Roman" w:hAnsi="Arial" w:cs="Arial"/>
            <w:szCs w:val="24"/>
            <w:lang w:val="uk-UA" w:eastAsia="ru-RU"/>
          </w:rPr>
          <w:t>діяльності</w:t>
        </w:r>
        <w:r w:rsidR="00F07CED">
          <w:rPr>
            <w:rFonts w:ascii="Arial" w:eastAsia="Times New Roman" w:hAnsi="Arial" w:cs="Arial"/>
            <w:szCs w:val="24"/>
            <w:lang w:val="uk-UA" w:eastAsia="ru-RU"/>
          </w:rPr>
          <w:t xml:space="preserve"> </w:t>
        </w:r>
        <w:r w:rsidR="00716370" w:rsidRPr="008E1DF8">
          <w:rPr>
            <w:rFonts w:ascii="Arial" w:eastAsia="Times New Roman" w:hAnsi="Arial" w:cs="Arial"/>
            <w:szCs w:val="24"/>
            <w:lang w:val="uk-UA" w:eastAsia="ru-RU"/>
          </w:rPr>
          <w:t>підприємства (тис. грн.)</w:t>
        </w:r>
      </w:hyperlink>
    </w:p>
    <w:tbl>
      <w:tblPr>
        <w:tblW w:w="10354" w:type="dxa"/>
        <w:tblCellSpacing w:w="22" w:type="dxa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4"/>
        <w:gridCol w:w="1014"/>
        <w:gridCol w:w="1286"/>
      </w:tblGrid>
      <w:tr w:rsidR="008E1DF8" w:rsidRPr="008E1DF8" w:rsidTr="003230E5">
        <w:trPr>
          <w:tblCellSpacing w:w="22" w:type="dxa"/>
        </w:trPr>
        <w:tc>
          <w:tcPr>
            <w:tcW w:w="7988" w:type="dxa"/>
            <w:vMerge w:val="restar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716370" w:rsidRPr="008E1DF8" w:rsidRDefault="00176DA9" w:rsidP="00526AE7">
            <w:pPr>
              <w:pStyle w:val="rvps1"/>
              <w:rPr>
                <w:rFonts w:ascii="Arial" w:hAnsi="Arial" w:cs="Arial"/>
                <w:sz w:val="16"/>
                <w:szCs w:val="18"/>
                <w:lang w:val="uk-UA"/>
              </w:rPr>
            </w:pPr>
            <w:hyperlink r:id="rId8" w:anchor="1617" w:history="1">
              <w:proofErr w:type="spellStart"/>
              <w:r w:rsidR="00716370" w:rsidRPr="008E1DF8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>Найменуванняпоказника</w:t>
              </w:r>
              <w:proofErr w:type="spellEnd"/>
              <w:r w:rsidR="00716370" w:rsidRPr="008E1DF8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> </w:t>
              </w:r>
            </w:hyperlink>
          </w:p>
        </w:tc>
        <w:tc>
          <w:tcPr>
            <w:tcW w:w="2234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716370" w:rsidRPr="008E1DF8" w:rsidRDefault="00176DA9" w:rsidP="00526AE7">
            <w:pPr>
              <w:pStyle w:val="rvps1"/>
              <w:rPr>
                <w:rFonts w:ascii="Arial" w:hAnsi="Arial" w:cs="Arial"/>
                <w:sz w:val="16"/>
                <w:szCs w:val="18"/>
                <w:lang w:val="uk-UA"/>
              </w:rPr>
            </w:pPr>
            <w:hyperlink r:id="rId9" w:anchor="1618" w:history="1">
              <w:r w:rsidR="00716370" w:rsidRPr="008E1DF8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>Період </w:t>
              </w:r>
            </w:hyperlink>
          </w:p>
        </w:tc>
      </w:tr>
      <w:tr w:rsidR="008E1DF8" w:rsidRPr="008E1DF8" w:rsidTr="003230E5">
        <w:trPr>
          <w:tblCellSpacing w:w="22" w:type="dxa"/>
        </w:trPr>
        <w:tc>
          <w:tcPr>
            <w:tcW w:w="7988" w:type="dxa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716370" w:rsidRPr="008E1DF8" w:rsidRDefault="00716370" w:rsidP="00526AE7">
            <w:pPr>
              <w:spacing w:after="0"/>
              <w:rPr>
                <w:rFonts w:ascii="Arial" w:hAnsi="Arial" w:cs="Arial"/>
                <w:sz w:val="16"/>
                <w:szCs w:val="18"/>
                <w:lang w:val="uk-UA"/>
              </w:rPr>
            </w:pPr>
          </w:p>
        </w:tc>
        <w:tc>
          <w:tcPr>
            <w:tcW w:w="97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716370" w:rsidRPr="008E1DF8" w:rsidRDefault="00176DA9" w:rsidP="00526AE7">
            <w:pPr>
              <w:pStyle w:val="rvps1"/>
              <w:rPr>
                <w:rFonts w:ascii="Arial" w:hAnsi="Arial" w:cs="Arial"/>
                <w:sz w:val="16"/>
                <w:szCs w:val="18"/>
                <w:lang w:val="uk-UA"/>
              </w:rPr>
            </w:pPr>
            <w:hyperlink r:id="rId10" w:anchor="1619" w:history="1">
              <w:r w:rsidR="00716370" w:rsidRPr="008E1DF8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>звітний </w:t>
              </w:r>
            </w:hyperlink>
          </w:p>
        </w:tc>
        <w:tc>
          <w:tcPr>
            <w:tcW w:w="122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716370" w:rsidRPr="008E1DF8" w:rsidRDefault="00176DA9" w:rsidP="00526AE7">
            <w:pPr>
              <w:pStyle w:val="rvps1"/>
              <w:rPr>
                <w:rFonts w:ascii="Arial" w:hAnsi="Arial" w:cs="Arial"/>
                <w:sz w:val="16"/>
                <w:szCs w:val="18"/>
                <w:lang w:val="uk-UA"/>
              </w:rPr>
            </w:pPr>
            <w:hyperlink r:id="rId11" w:anchor="1620" w:history="1">
              <w:r w:rsidR="00716370" w:rsidRPr="008E1DF8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>попередній </w:t>
              </w:r>
            </w:hyperlink>
          </w:p>
        </w:tc>
      </w:tr>
      <w:tr w:rsidR="003230E5" w:rsidRPr="008E1DF8" w:rsidTr="003230E5">
        <w:trPr>
          <w:tblCellSpacing w:w="22" w:type="dxa"/>
        </w:trPr>
        <w:tc>
          <w:tcPr>
            <w:tcW w:w="79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3230E5" w:rsidRPr="008E1DF8" w:rsidRDefault="00176DA9" w:rsidP="00526AE7">
            <w:pPr>
              <w:pStyle w:val="a4"/>
              <w:rPr>
                <w:rFonts w:ascii="Arial" w:hAnsi="Arial" w:cs="Arial"/>
                <w:sz w:val="16"/>
                <w:szCs w:val="18"/>
                <w:lang w:val="uk-UA"/>
              </w:rPr>
            </w:pPr>
            <w:hyperlink r:id="rId12" w:anchor="1621" w:history="1">
              <w:r w:rsidR="003230E5" w:rsidRPr="008E1DF8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>Усього</w:t>
              </w:r>
              <w:r w:rsidR="003230E5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 xml:space="preserve"> </w:t>
              </w:r>
              <w:r w:rsidR="003230E5" w:rsidRPr="008E1DF8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>активів </w:t>
              </w:r>
            </w:hyperlink>
          </w:p>
        </w:tc>
        <w:tc>
          <w:tcPr>
            <w:tcW w:w="97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3230E5" w:rsidRPr="008E1DF8" w:rsidRDefault="003230E5" w:rsidP="00716370">
            <w:pPr>
              <w:pStyle w:val="a4"/>
              <w:jc w:val="center"/>
              <w:rPr>
                <w:lang w:val="uk-UA"/>
              </w:rPr>
            </w:pPr>
            <w:r w:rsidRPr="008E1DF8">
              <w:rPr>
                <w:lang w:val="uk-UA"/>
              </w:rPr>
              <w:t>9</w:t>
            </w:r>
            <w:r>
              <w:rPr>
                <w:lang w:val="uk-UA"/>
              </w:rPr>
              <w:t>343</w:t>
            </w:r>
          </w:p>
        </w:tc>
        <w:tc>
          <w:tcPr>
            <w:tcW w:w="122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3230E5" w:rsidRPr="008E1DF8" w:rsidRDefault="003230E5" w:rsidP="003230E5">
            <w:pPr>
              <w:pStyle w:val="a4"/>
              <w:jc w:val="center"/>
              <w:rPr>
                <w:lang w:val="uk-UA"/>
              </w:rPr>
            </w:pPr>
            <w:r w:rsidRPr="008E1DF8">
              <w:rPr>
                <w:lang w:val="uk-UA"/>
              </w:rPr>
              <w:t>909</w:t>
            </w:r>
            <w:r>
              <w:rPr>
                <w:lang w:val="uk-UA"/>
              </w:rPr>
              <w:t>4</w:t>
            </w:r>
          </w:p>
        </w:tc>
      </w:tr>
      <w:tr w:rsidR="003230E5" w:rsidRPr="008E1DF8" w:rsidTr="003230E5">
        <w:trPr>
          <w:tblCellSpacing w:w="22" w:type="dxa"/>
        </w:trPr>
        <w:tc>
          <w:tcPr>
            <w:tcW w:w="79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3230E5" w:rsidRPr="008E1DF8" w:rsidRDefault="00176DA9" w:rsidP="00526AE7">
            <w:pPr>
              <w:pStyle w:val="a4"/>
              <w:rPr>
                <w:rFonts w:ascii="Arial" w:hAnsi="Arial" w:cs="Arial"/>
                <w:sz w:val="16"/>
                <w:szCs w:val="18"/>
                <w:lang w:val="uk-UA"/>
              </w:rPr>
            </w:pPr>
            <w:hyperlink r:id="rId13" w:anchor="1622" w:history="1">
              <w:r w:rsidR="003230E5" w:rsidRPr="008E1DF8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>Основні</w:t>
              </w:r>
              <w:r w:rsidR="003230E5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 xml:space="preserve"> </w:t>
              </w:r>
              <w:r w:rsidR="003230E5" w:rsidRPr="008E1DF8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>засоби </w:t>
              </w:r>
            </w:hyperlink>
          </w:p>
        </w:tc>
        <w:tc>
          <w:tcPr>
            <w:tcW w:w="97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3230E5" w:rsidRPr="008E1DF8" w:rsidRDefault="003230E5" w:rsidP="00716370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6947</w:t>
            </w:r>
          </w:p>
        </w:tc>
        <w:tc>
          <w:tcPr>
            <w:tcW w:w="122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3230E5" w:rsidRPr="008E1DF8" w:rsidRDefault="003230E5" w:rsidP="00CD7D2F">
            <w:pPr>
              <w:pStyle w:val="a4"/>
              <w:jc w:val="center"/>
              <w:rPr>
                <w:lang w:val="uk-UA"/>
              </w:rPr>
            </w:pPr>
            <w:r w:rsidRPr="008E1DF8">
              <w:rPr>
                <w:lang w:val="uk-UA"/>
              </w:rPr>
              <w:t>7147</w:t>
            </w:r>
          </w:p>
        </w:tc>
      </w:tr>
      <w:tr w:rsidR="003230E5" w:rsidRPr="008E1DF8" w:rsidTr="003230E5">
        <w:trPr>
          <w:tblCellSpacing w:w="22" w:type="dxa"/>
        </w:trPr>
        <w:tc>
          <w:tcPr>
            <w:tcW w:w="79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3230E5" w:rsidRPr="008E1DF8" w:rsidRDefault="00176DA9" w:rsidP="00526AE7">
            <w:pPr>
              <w:pStyle w:val="a4"/>
              <w:rPr>
                <w:rFonts w:ascii="Arial" w:hAnsi="Arial" w:cs="Arial"/>
                <w:sz w:val="16"/>
                <w:szCs w:val="18"/>
                <w:lang w:val="uk-UA"/>
              </w:rPr>
            </w:pPr>
            <w:hyperlink r:id="rId14" w:anchor="1623" w:history="1">
              <w:r w:rsidR="003230E5" w:rsidRPr="008E1DF8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>Довгострокові</w:t>
              </w:r>
              <w:r w:rsidR="003230E5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 xml:space="preserve"> </w:t>
              </w:r>
              <w:r w:rsidR="003230E5" w:rsidRPr="008E1DF8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>фінансові</w:t>
              </w:r>
              <w:r w:rsidR="003230E5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 xml:space="preserve"> </w:t>
              </w:r>
              <w:r w:rsidR="003230E5" w:rsidRPr="008E1DF8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>інвестиції </w:t>
              </w:r>
            </w:hyperlink>
          </w:p>
        </w:tc>
        <w:tc>
          <w:tcPr>
            <w:tcW w:w="97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3230E5" w:rsidRPr="008E1DF8" w:rsidRDefault="003230E5" w:rsidP="00716370">
            <w:pPr>
              <w:pStyle w:val="a4"/>
              <w:jc w:val="center"/>
              <w:rPr>
                <w:lang w:val="uk-UA"/>
              </w:rPr>
            </w:pPr>
            <w:r w:rsidRPr="008E1DF8">
              <w:rPr>
                <w:lang w:val="uk-UA"/>
              </w:rPr>
              <w:t>0</w:t>
            </w:r>
          </w:p>
        </w:tc>
        <w:tc>
          <w:tcPr>
            <w:tcW w:w="122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3230E5" w:rsidRPr="008E1DF8" w:rsidRDefault="003230E5" w:rsidP="00CD7D2F">
            <w:pPr>
              <w:pStyle w:val="a4"/>
              <w:jc w:val="center"/>
              <w:rPr>
                <w:lang w:val="uk-UA"/>
              </w:rPr>
            </w:pPr>
            <w:r w:rsidRPr="008E1DF8">
              <w:rPr>
                <w:lang w:val="uk-UA"/>
              </w:rPr>
              <w:t>0</w:t>
            </w:r>
          </w:p>
        </w:tc>
      </w:tr>
      <w:tr w:rsidR="003230E5" w:rsidRPr="008E1DF8" w:rsidTr="003230E5">
        <w:trPr>
          <w:tblCellSpacing w:w="22" w:type="dxa"/>
        </w:trPr>
        <w:tc>
          <w:tcPr>
            <w:tcW w:w="79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3230E5" w:rsidRPr="008E1DF8" w:rsidRDefault="00176DA9" w:rsidP="00526AE7">
            <w:pPr>
              <w:pStyle w:val="a4"/>
              <w:rPr>
                <w:rFonts w:ascii="Arial" w:hAnsi="Arial" w:cs="Arial"/>
                <w:sz w:val="16"/>
                <w:szCs w:val="18"/>
                <w:lang w:val="uk-UA"/>
              </w:rPr>
            </w:pPr>
            <w:hyperlink r:id="rId15" w:anchor="1624" w:history="1">
              <w:r w:rsidR="003230E5" w:rsidRPr="008E1DF8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>Запаси </w:t>
              </w:r>
            </w:hyperlink>
          </w:p>
        </w:tc>
        <w:tc>
          <w:tcPr>
            <w:tcW w:w="97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3230E5" w:rsidRPr="008E1DF8" w:rsidRDefault="003230E5" w:rsidP="00716370">
            <w:pPr>
              <w:pStyle w:val="a4"/>
              <w:jc w:val="center"/>
              <w:rPr>
                <w:lang w:val="uk-UA"/>
              </w:rPr>
            </w:pPr>
            <w:r w:rsidRPr="008E1DF8">
              <w:rPr>
                <w:lang w:val="uk-UA"/>
              </w:rPr>
              <w:t>160</w:t>
            </w:r>
            <w:r>
              <w:rPr>
                <w:lang w:val="uk-UA"/>
              </w:rPr>
              <w:t>3</w:t>
            </w:r>
          </w:p>
        </w:tc>
        <w:tc>
          <w:tcPr>
            <w:tcW w:w="122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3230E5" w:rsidRPr="008E1DF8" w:rsidRDefault="003230E5" w:rsidP="00CD7D2F">
            <w:pPr>
              <w:pStyle w:val="a4"/>
              <w:jc w:val="center"/>
              <w:rPr>
                <w:lang w:val="uk-UA"/>
              </w:rPr>
            </w:pPr>
            <w:r w:rsidRPr="008E1DF8">
              <w:rPr>
                <w:lang w:val="uk-UA"/>
              </w:rPr>
              <w:t>1609</w:t>
            </w:r>
          </w:p>
        </w:tc>
      </w:tr>
      <w:tr w:rsidR="003230E5" w:rsidRPr="008E1DF8" w:rsidTr="003230E5">
        <w:trPr>
          <w:tblCellSpacing w:w="22" w:type="dxa"/>
        </w:trPr>
        <w:tc>
          <w:tcPr>
            <w:tcW w:w="79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3230E5" w:rsidRPr="008E1DF8" w:rsidRDefault="00176DA9" w:rsidP="00526AE7">
            <w:pPr>
              <w:pStyle w:val="a4"/>
              <w:rPr>
                <w:rFonts w:ascii="Arial" w:hAnsi="Arial" w:cs="Arial"/>
                <w:sz w:val="16"/>
                <w:szCs w:val="18"/>
                <w:lang w:val="uk-UA"/>
              </w:rPr>
            </w:pPr>
            <w:hyperlink r:id="rId16" w:anchor="1625" w:history="1">
              <w:r w:rsidR="003230E5" w:rsidRPr="008E1DF8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>Сумарна</w:t>
              </w:r>
              <w:r w:rsidR="003230E5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 xml:space="preserve"> </w:t>
              </w:r>
              <w:r w:rsidR="003230E5" w:rsidRPr="008E1DF8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>дебіторська</w:t>
              </w:r>
              <w:r w:rsidR="003230E5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 xml:space="preserve"> </w:t>
              </w:r>
              <w:r w:rsidR="003230E5" w:rsidRPr="008E1DF8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>заборгованість </w:t>
              </w:r>
            </w:hyperlink>
          </w:p>
        </w:tc>
        <w:tc>
          <w:tcPr>
            <w:tcW w:w="97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3230E5" w:rsidRPr="008E1DF8" w:rsidRDefault="003230E5" w:rsidP="00716370">
            <w:pPr>
              <w:pStyle w:val="a4"/>
              <w:jc w:val="center"/>
              <w:rPr>
                <w:lang w:val="uk-UA"/>
              </w:rPr>
            </w:pPr>
            <w:r w:rsidRPr="008E1DF8">
              <w:rPr>
                <w:lang w:val="uk-UA"/>
              </w:rPr>
              <w:t>1</w:t>
            </w:r>
            <w:r>
              <w:rPr>
                <w:lang w:val="uk-UA"/>
              </w:rPr>
              <w:t>24</w:t>
            </w:r>
          </w:p>
        </w:tc>
        <w:tc>
          <w:tcPr>
            <w:tcW w:w="122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3230E5" w:rsidRPr="008E1DF8" w:rsidRDefault="003230E5" w:rsidP="00CD7D2F">
            <w:pPr>
              <w:pStyle w:val="a4"/>
              <w:jc w:val="center"/>
              <w:rPr>
                <w:lang w:val="uk-UA"/>
              </w:rPr>
            </w:pPr>
            <w:r w:rsidRPr="008E1DF8">
              <w:rPr>
                <w:lang w:val="uk-UA"/>
              </w:rPr>
              <w:t>163</w:t>
            </w:r>
          </w:p>
        </w:tc>
      </w:tr>
      <w:tr w:rsidR="003230E5" w:rsidRPr="008E1DF8" w:rsidTr="003230E5">
        <w:trPr>
          <w:tblCellSpacing w:w="22" w:type="dxa"/>
        </w:trPr>
        <w:tc>
          <w:tcPr>
            <w:tcW w:w="79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3230E5" w:rsidRPr="008E1DF8" w:rsidRDefault="00176DA9" w:rsidP="00526AE7">
            <w:pPr>
              <w:pStyle w:val="a4"/>
              <w:rPr>
                <w:rFonts w:ascii="Arial" w:hAnsi="Arial" w:cs="Arial"/>
                <w:sz w:val="16"/>
                <w:szCs w:val="18"/>
                <w:lang w:val="uk-UA"/>
              </w:rPr>
            </w:pPr>
            <w:hyperlink r:id="rId17" w:anchor="1626" w:history="1">
              <w:proofErr w:type="spellStart"/>
              <w:r w:rsidR="003230E5" w:rsidRPr="008E1DF8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>Грошовікошти</w:t>
              </w:r>
              <w:proofErr w:type="spellEnd"/>
              <w:r w:rsidR="003230E5" w:rsidRPr="008E1DF8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 xml:space="preserve"> та їх</w:t>
              </w:r>
              <w:r w:rsidR="003230E5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 xml:space="preserve"> </w:t>
              </w:r>
              <w:r w:rsidR="003230E5" w:rsidRPr="008E1DF8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>еквіваленти </w:t>
              </w:r>
            </w:hyperlink>
          </w:p>
        </w:tc>
        <w:tc>
          <w:tcPr>
            <w:tcW w:w="97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3230E5" w:rsidRPr="008E1DF8" w:rsidRDefault="003230E5" w:rsidP="00716370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663</w:t>
            </w:r>
          </w:p>
        </w:tc>
        <w:tc>
          <w:tcPr>
            <w:tcW w:w="122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3230E5" w:rsidRPr="008E1DF8" w:rsidRDefault="003230E5" w:rsidP="00CD7D2F">
            <w:pPr>
              <w:pStyle w:val="a4"/>
              <w:jc w:val="center"/>
              <w:rPr>
                <w:lang w:val="uk-UA"/>
              </w:rPr>
            </w:pPr>
            <w:r w:rsidRPr="008E1DF8">
              <w:rPr>
                <w:lang w:val="uk-UA"/>
              </w:rPr>
              <w:t>169</w:t>
            </w:r>
          </w:p>
        </w:tc>
      </w:tr>
      <w:tr w:rsidR="003230E5" w:rsidRPr="008E1DF8" w:rsidTr="003230E5">
        <w:trPr>
          <w:tblCellSpacing w:w="22" w:type="dxa"/>
        </w:trPr>
        <w:tc>
          <w:tcPr>
            <w:tcW w:w="79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3230E5" w:rsidRPr="008E1DF8" w:rsidRDefault="00176DA9" w:rsidP="00526AE7">
            <w:pPr>
              <w:pStyle w:val="a4"/>
              <w:rPr>
                <w:rFonts w:ascii="Arial" w:hAnsi="Arial" w:cs="Arial"/>
                <w:sz w:val="16"/>
                <w:szCs w:val="18"/>
                <w:lang w:val="uk-UA"/>
              </w:rPr>
            </w:pPr>
            <w:hyperlink r:id="rId18" w:anchor="1627" w:history="1">
              <w:r w:rsidR="003230E5" w:rsidRPr="008E1DF8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>Нерозподілений</w:t>
              </w:r>
              <w:r w:rsidR="003230E5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 xml:space="preserve"> </w:t>
              </w:r>
              <w:r w:rsidR="003230E5" w:rsidRPr="008E1DF8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>прибуток </w:t>
              </w:r>
            </w:hyperlink>
            <w:r w:rsidR="003230E5" w:rsidRPr="008E1DF8">
              <w:rPr>
                <w:rStyle w:val="a3"/>
                <w:rFonts w:ascii="Arial" w:hAnsi="Arial" w:cs="Arial"/>
                <w:color w:val="auto"/>
                <w:sz w:val="20"/>
                <w:szCs w:val="22"/>
                <w:lang w:val="uk-UA"/>
              </w:rPr>
              <w:t>(збиток)</w:t>
            </w:r>
          </w:p>
        </w:tc>
        <w:tc>
          <w:tcPr>
            <w:tcW w:w="97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3230E5" w:rsidRPr="008E1DF8" w:rsidRDefault="003230E5" w:rsidP="00716370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(8868</w:t>
            </w:r>
            <w:r w:rsidRPr="008E1DF8">
              <w:rPr>
                <w:lang w:val="uk-UA"/>
              </w:rPr>
              <w:t>)</w:t>
            </w:r>
          </w:p>
        </w:tc>
        <w:tc>
          <w:tcPr>
            <w:tcW w:w="122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3230E5" w:rsidRPr="008E1DF8" w:rsidRDefault="003230E5" w:rsidP="00CD7D2F">
            <w:pPr>
              <w:pStyle w:val="a4"/>
              <w:jc w:val="center"/>
              <w:rPr>
                <w:lang w:val="uk-UA"/>
              </w:rPr>
            </w:pPr>
            <w:r w:rsidRPr="008E1DF8">
              <w:rPr>
                <w:lang w:val="uk-UA"/>
              </w:rPr>
              <w:t>(9087)</w:t>
            </w:r>
          </w:p>
        </w:tc>
      </w:tr>
      <w:tr w:rsidR="003230E5" w:rsidRPr="008E1DF8" w:rsidTr="003230E5">
        <w:trPr>
          <w:tblCellSpacing w:w="22" w:type="dxa"/>
        </w:trPr>
        <w:tc>
          <w:tcPr>
            <w:tcW w:w="79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3230E5" w:rsidRPr="008E1DF8" w:rsidRDefault="00176DA9" w:rsidP="00526AE7">
            <w:pPr>
              <w:pStyle w:val="a4"/>
              <w:rPr>
                <w:rFonts w:ascii="Arial" w:hAnsi="Arial" w:cs="Arial"/>
                <w:sz w:val="16"/>
                <w:szCs w:val="18"/>
                <w:lang w:val="uk-UA"/>
              </w:rPr>
            </w:pPr>
            <w:hyperlink r:id="rId19" w:anchor="1628" w:history="1">
              <w:r w:rsidR="003230E5" w:rsidRPr="008E1DF8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>Власний</w:t>
              </w:r>
              <w:r w:rsidR="003230E5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 xml:space="preserve"> </w:t>
              </w:r>
              <w:r w:rsidR="003230E5" w:rsidRPr="008E1DF8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>капітал </w:t>
              </w:r>
            </w:hyperlink>
          </w:p>
        </w:tc>
        <w:tc>
          <w:tcPr>
            <w:tcW w:w="97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3230E5" w:rsidRPr="008E1DF8" w:rsidRDefault="003230E5" w:rsidP="00716370">
            <w:pPr>
              <w:pStyle w:val="a4"/>
              <w:jc w:val="center"/>
              <w:rPr>
                <w:lang w:val="uk-UA"/>
              </w:rPr>
            </w:pPr>
            <w:r w:rsidRPr="008E1DF8">
              <w:rPr>
                <w:lang w:val="uk-UA"/>
              </w:rPr>
              <w:t>-</w:t>
            </w:r>
            <w:r>
              <w:rPr>
                <w:lang w:val="uk-UA"/>
              </w:rPr>
              <w:t>208</w:t>
            </w:r>
          </w:p>
        </w:tc>
        <w:tc>
          <w:tcPr>
            <w:tcW w:w="122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3230E5" w:rsidRPr="008E1DF8" w:rsidRDefault="003230E5" w:rsidP="00CD7D2F">
            <w:pPr>
              <w:pStyle w:val="a4"/>
              <w:jc w:val="center"/>
              <w:rPr>
                <w:lang w:val="uk-UA"/>
              </w:rPr>
            </w:pPr>
            <w:r w:rsidRPr="008E1DF8">
              <w:rPr>
                <w:lang w:val="uk-UA"/>
              </w:rPr>
              <w:t>-427</w:t>
            </w:r>
          </w:p>
        </w:tc>
      </w:tr>
      <w:tr w:rsidR="003230E5" w:rsidRPr="008E1DF8" w:rsidTr="003230E5">
        <w:trPr>
          <w:tblCellSpacing w:w="22" w:type="dxa"/>
        </w:trPr>
        <w:tc>
          <w:tcPr>
            <w:tcW w:w="79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3230E5" w:rsidRPr="008E1DF8" w:rsidRDefault="00176DA9" w:rsidP="00526AE7">
            <w:pPr>
              <w:pStyle w:val="a4"/>
              <w:rPr>
                <w:rFonts w:ascii="Arial" w:hAnsi="Arial" w:cs="Arial"/>
                <w:sz w:val="16"/>
                <w:szCs w:val="18"/>
                <w:lang w:val="uk-UA"/>
              </w:rPr>
            </w:pPr>
            <w:hyperlink r:id="rId20" w:anchor="1629" w:history="1">
              <w:r w:rsidR="003230E5" w:rsidRPr="008E1DF8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>Статутний</w:t>
              </w:r>
              <w:r w:rsidR="003230E5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 xml:space="preserve"> </w:t>
              </w:r>
              <w:r w:rsidR="003230E5" w:rsidRPr="008E1DF8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>капітал </w:t>
              </w:r>
            </w:hyperlink>
          </w:p>
        </w:tc>
        <w:tc>
          <w:tcPr>
            <w:tcW w:w="97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3230E5" w:rsidRPr="008E1DF8" w:rsidRDefault="003230E5" w:rsidP="00716370">
            <w:pPr>
              <w:pStyle w:val="a4"/>
              <w:jc w:val="center"/>
              <w:rPr>
                <w:lang w:val="uk-UA"/>
              </w:rPr>
            </w:pPr>
            <w:r w:rsidRPr="008E1DF8">
              <w:rPr>
                <w:lang w:val="uk-UA"/>
              </w:rPr>
              <w:t>5501</w:t>
            </w:r>
          </w:p>
        </w:tc>
        <w:tc>
          <w:tcPr>
            <w:tcW w:w="122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3230E5" w:rsidRPr="008E1DF8" w:rsidRDefault="003230E5" w:rsidP="00CD7D2F">
            <w:pPr>
              <w:pStyle w:val="a4"/>
              <w:jc w:val="center"/>
              <w:rPr>
                <w:lang w:val="uk-UA"/>
              </w:rPr>
            </w:pPr>
            <w:r w:rsidRPr="008E1DF8">
              <w:rPr>
                <w:lang w:val="uk-UA"/>
              </w:rPr>
              <w:t>5501</w:t>
            </w:r>
          </w:p>
        </w:tc>
      </w:tr>
      <w:tr w:rsidR="003230E5" w:rsidRPr="008E1DF8" w:rsidTr="003230E5">
        <w:trPr>
          <w:tblCellSpacing w:w="22" w:type="dxa"/>
        </w:trPr>
        <w:tc>
          <w:tcPr>
            <w:tcW w:w="79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3230E5" w:rsidRPr="008E1DF8" w:rsidRDefault="00176DA9" w:rsidP="00526AE7">
            <w:pPr>
              <w:pStyle w:val="a4"/>
              <w:rPr>
                <w:rFonts w:ascii="Arial" w:hAnsi="Arial" w:cs="Arial"/>
                <w:sz w:val="16"/>
                <w:szCs w:val="18"/>
                <w:lang w:val="uk-UA"/>
              </w:rPr>
            </w:pPr>
            <w:hyperlink r:id="rId21" w:anchor="1630" w:history="1">
              <w:r w:rsidR="003230E5" w:rsidRPr="008E1DF8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>Довгострокові</w:t>
              </w:r>
              <w:r w:rsidR="003230E5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 xml:space="preserve"> </w:t>
              </w:r>
              <w:r w:rsidR="003230E5" w:rsidRPr="008E1DF8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>зобов'язання </w:t>
              </w:r>
            </w:hyperlink>
          </w:p>
        </w:tc>
        <w:tc>
          <w:tcPr>
            <w:tcW w:w="97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3230E5" w:rsidRPr="008E1DF8" w:rsidRDefault="003230E5" w:rsidP="00716370">
            <w:pPr>
              <w:pStyle w:val="a4"/>
              <w:jc w:val="center"/>
              <w:rPr>
                <w:lang w:val="uk-UA"/>
              </w:rPr>
            </w:pPr>
            <w:r w:rsidRPr="008E1DF8">
              <w:rPr>
                <w:lang w:val="uk-UA"/>
              </w:rPr>
              <w:t>0</w:t>
            </w:r>
          </w:p>
        </w:tc>
        <w:tc>
          <w:tcPr>
            <w:tcW w:w="122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3230E5" w:rsidRPr="008E1DF8" w:rsidRDefault="003230E5" w:rsidP="00CD7D2F">
            <w:pPr>
              <w:pStyle w:val="a4"/>
              <w:jc w:val="center"/>
              <w:rPr>
                <w:lang w:val="uk-UA"/>
              </w:rPr>
            </w:pPr>
            <w:r w:rsidRPr="008E1DF8">
              <w:rPr>
                <w:lang w:val="uk-UA"/>
              </w:rPr>
              <w:t>0</w:t>
            </w:r>
          </w:p>
        </w:tc>
      </w:tr>
      <w:tr w:rsidR="003230E5" w:rsidRPr="008E1DF8" w:rsidTr="003230E5">
        <w:trPr>
          <w:tblCellSpacing w:w="22" w:type="dxa"/>
        </w:trPr>
        <w:tc>
          <w:tcPr>
            <w:tcW w:w="79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3230E5" w:rsidRPr="008E1DF8" w:rsidRDefault="00176DA9" w:rsidP="00526AE7">
            <w:pPr>
              <w:pStyle w:val="a4"/>
              <w:rPr>
                <w:rFonts w:ascii="Arial" w:hAnsi="Arial" w:cs="Arial"/>
                <w:sz w:val="16"/>
                <w:szCs w:val="18"/>
                <w:lang w:val="uk-UA"/>
              </w:rPr>
            </w:pPr>
            <w:hyperlink r:id="rId22" w:anchor="1631" w:history="1">
              <w:r w:rsidR="003230E5" w:rsidRPr="008E1DF8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>Поточні</w:t>
              </w:r>
              <w:r w:rsidR="003230E5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 xml:space="preserve"> </w:t>
              </w:r>
              <w:r w:rsidR="003230E5" w:rsidRPr="008E1DF8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>зобов'язання </w:t>
              </w:r>
            </w:hyperlink>
          </w:p>
        </w:tc>
        <w:tc>
          <w:tcPr>
            <w:tcW w:w="97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3230E5" w:rsidRPr="008E1DF8" w:rsidRDefault="003230E5" w:rsidP="00716370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9551</w:t>
            </w:r>
          </w:p>
        </w:tc>
        <w:tc>
          <w:tcPr>
            <w:tcW w:w="122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3230E5" w:rsidRPr="008E1DF8" w:rsidRDefault="003230E5" w:rsidP="00CD7D2F">
            <w:pPr>
              <w:pStyle w:val="a4"/>
              <w:jc w:val="center"/>
              <w:rPr>
                <w:lang w:val="uk-UA"/>
              </w:rPr>
            </w:pPr>
            <w:r w:rsidRPr="008E1DF8">
              <w:rPr>
                <w:lang w:val="uk-UA"/>
              </w:rPr>
              <w:t>9522</w:t>
            </w:r>
          </w:p>
        </w:tc>
      </w:tr>
      <w:tr w:rsidR="003230E5" w:rsidRPr="008E1DF8" w:rsidTr="003230E5">
        <w:trPr>
          <w:tblCellSpacing w:w="22" w:type="dxa"/>
        </w:trPr>
        <w:tc>
          <w:tcPr>
            <w:tcW w:w="79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3230E5" w:rsidRPr="008E1DF8" w:rsidRDefault="00176DA9" w:rsidP="00526AE7">
            <w:pPr>
              <w:pStyle w:val="a4"/>
              <w:rPr>
                <w:rFonts w:ascii="Arial" w:hAnsi="Arial" w:cs="Arial"/>
                <w:sz w:val="16"/>
                <w:szCs w:val="18"/>
                <w:lang w:val="uk-UA"/>
              </w:rPr>
            </w:pPr>
            <w:hyperlink r:id="rId23" w:anchor="1632" w:history="1">
              <w:r w:rsidR="003230E5" w:rsidRPr="008E1DF8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>Чистий</w:t>
              </w:r>
              <w:r w:rsidR="003230E5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 xml:space="preserve"> </w:t>
              </w:r>
              <w:r w:rsidR="003230E5" w:rsidRPr="008E1DF8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>прибуток (збиток) </w:t>
              </w:r>
            </w:hyperlink>
          </w:p>
        </w:tc>
        <w:tc>
          <w:tcPr>
            <w:tcW w:w="97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3230E5" w:rsidRPr="008E1DF8" w:rsidRDefault="003230E5" w:rsidP="00716370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217</w:t>
            </w:r>
          </w:p>
        </w:tc>
        <w:tc>
          <w:tcPr>
            <w:tcW w:w="122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3230E5" w:rsidRPr="008E1DF8" w:rsidRDefault="003230E5" w:rsidP="00CD7D2F">
            <w:pPr>
              <w:pStyle w:val="a4"/>
              <w:jc w:val="center"/>
              <w:rPr>
                <w:lang w:val="uk-UA"/>
              </w:rPr>
            </w:pPr>
            <w:r w:rsidRPr="008E1DF8">
              <w:rPr>
                <w:lang w:val="uk-UA"/>
              </w:rPr>
              <w:t>331</w:t>
            </w:r>
          </w:p>
        </w:tc>
      </w:tr>
      <w:tr w:rsidR="003230E5" w:rsidRPr="008E1DF8" w:rsidTr="003230E5">
        <w:trPr>
          <w:tblCellSpacing w:w="22" w:type="dxa"/>
        </w:trPr>
        <w:tc>
          <w:tcPr>
            <w:tcW w:w="79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3230E5" w:rsidRPr="008E1DF8" w:rsidRDefault="00176DA9" w:rsidP="00526AE7">
            <w:pPr>
              <w:pStyle w:val="a4"/>
              <w:rPr>
                <w:rFonts w:ascii="Arial" w:hAnsi="Arial" w:cs="Arial"/>
                <w:sz w:val="16"/>
                <w:szCs w:val="18"/>
                <w:lang w:val="uk-UA"/>
              </w:rPr>
            </w:pPr>
            <w:hyperlink r:id="rId24" w:anchor="1633" w:history="1">
              <w:r w:rsidR="003230E5" w:rsidRPr="008E1DF8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>Середньорічна</w:t>
              </w:r>
              <w:r w:rsidR="003230E5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 xml:space="preserve"> </w:t>
              </w:r>
              <w:r w:rsidR="003230E5" w:rsidRPr="008E1DF8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>кількість</w:t>
              </w:r>
              <w:r w:rsidR="003230E5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 xml:space="preserve"> </w:t>
              </w:r>
              <w:r w:rsidR="003230E5" w:rsidRPr="008E1DF8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>акцій (шт.) </w:t>
              </w:r>
            </w:hyperlink>
          </w:p>
        </w:tc>
        <w:tc>
          <w:tcPr>
            <w:tcW w:w="97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3230E5" w:rsidRPr="008E1DF8" w:rsidRDefault="003230E5" w:rsidP="00716370">
            <w:pPr>
              <w:pStyle w:val="a4"/>
              <w:jc w:val="center"/>
              <w:rPr>
                <w:lang w:val="uk-UA"/>
              </w:rPr>
            </w:pPr>
            <w:r w:rsidRPr="008E1DF8">
              <w:rPr>
                <w:lang w:val="uk-UA"/>
              </w:rPr>
              <w:t>22004000</w:t>
            </w:r>
          </w:p>
        </w:tc>
        <w:tc>
          <w:tcPr>
            <w:tcW w:w="122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3230E5" w:rsidRPr="008E1DF8" w:rsidRDefault="003230E5" w:rsidP="00CD7D2F">
            <w:pPr>
              <w:pStyle w:val="a4"/>
              <w:jc w:val="center"/>
              <w:rPr>
                <w:lang w:val="uk-UA"/>
              </w:rPr>
            </w:pPr>
            <w:r w:rsidRPr="008E1DF8">
              <w:rPr>
                <w:lang w:val="uk-UA"/>
              </w:rPr>
              <w:t>22004000</w:t>
            </w:r>
          </w:p>
        </w:tc>
      </w:tr>
      <w:tr w:rsidR="003230E5" w:rsidRPr="008E1DF8" w:rsidTr="003230E5">
        <w:trPr>
          <w:tblCellSpacing w:w="22" w:type="dxa"/>
        </w:trPr>
        <w:tc>
          <w:tcPr>
            <w:tcW w:w="79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3230E5" w:rsidRPr="008E1DF8" w:rsidRDefault="00176DA9" w:rsidP="00526AE7">
            <w:pPr>
              <w:pStyle w:val="a4"/>
              <w:rPr>
                <w:rFonts w:ascii="Arial" w:hAnsi="Arial" w:cs="Arial"/>
                <w:sz w:val="16"/>
                <w:szCs w:val="18"/>
                <w:lang w:val="uk-UA"/>
              </w:rPr>
            </w:pPr>
            <w:hyperlink r:id="rId25" w:anchor="1634" w:history="1">
              <w:r w:rsidR="003230E5" w:rsidRPr="008E1DF8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>Кількість</w:t>
              </w:r>
              <w:r w:rsidR="003230E5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 xml:space="preserve"> </w:t>
              </w:r>
              <w:r w:rsidR="003230E5" w:rsidRPr="008E1DF8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>власних</w:t>
              </w:r>
              <w:r w:rsidR="003230E5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 xml:space="preserve"> </w:t>
              </w:r>
              <w:r w:rsidR="003230E5" w:rsidRPr="008E1DF8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>акцій, викуплених</w:t>
              </w:r>
              <w:r w:rsidR="003230E5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 xml:space="preserve"> </w:t>
              </w:r>
              <w:r w:rsidR="003230E5" w:rsidRPr="008E1DF8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>протягом</w:t>
              </w:r>
              <w:r w:rsidR="003230E5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 xml:space="preserve"> </w:t>
              </w:r>
              <w:r w:rsidR="003230E5" w:rsidRPr="008E1DF8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>періоду (шт.) </w:t>
              </w:r>
            </w:hyperlink>
          </w:p>
        </w:tc>
        <w:tc>
          <w:tcPr>
            <w:tcW w:w="97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3230E5" w:rsidRPr="008E1DF8" w:rsidRDefault="003230E5" w:rsidP="00716370">
            <w:pPr>
              <w:pStyle w:val="a4"/>
              <w:jc w:val="center"/>
              <w:rPr>
                <w:lang w:val="uk-UA"/>
              </w:rPr>
            </w:pPr>
            <w:r w:rsidRPr="008E1DF8">
              <w:rPr>
                <w:lang w:val="uk-UA"/>
              </w:rPr>
              <w:t>0</w:t>
            </w:r>
          </w:p>
        </w:tc>
        <w:tc>
          <w:tcPr>
            <w:tcW w:w="122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3230E5" w:rsidRPr="008E1DF8" w:rsidRDefault="003230E5" w:rsidP="00CD7D2F">
            <w:pPr>
              <w:pStyle w:val="a4"/>
              <w:jc w:val="center"/>
              <w:rPr>
                <w:lang w:val="uk-UA"/>
              </w:rPr>
            </w:pPr>
            <w:r w:rsidRPr="008E1DF8">
              <w:rPr>
                <w:lang w:val="uk-UA"/>
              </w:rPr>
              <w:t>0</w:t>
            </w:r>
          </w:p>
        </w:tc>
      </w:tr>
      <w:tr w:rsidR="003230E5" w:rsidRPr="008E1DF8" w:rsidTr="003230E5">
        <w:trPr>
          <w:tblCellSpacing w:w="22" w:type="dxa"/>
        </w:trPr>
        <w:tc>
          <w:tcPr>
            <w:tcW w:w="79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3230E5" w:rsidRPr="008E1DF8" w:rsidRDefault="00176DA9" w:rsidP="00526AE7">
            <w:pPr>
              <w:pStyle w:val="a4"/>
              <w:rPr>
                <w:rFonts w:ascii="Arial" w:hAnsi="Arial" w:cs="Arial"/>
                <w:sz w:val="16"/>
                <w:szCs w:val="18"/>
                <w:lang w:val="uk-UA"/>
              </w:rPr>
            </w:pPr>
            <w:hyperlink r:id="rId26" w:anchor="1635" w:history="1">
              <w:r w:rsidR="003230E5" w:rsidRPr="008E1DF8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>Загальна сума коштів, витрачених на викуп</w:t>
              </w:r>
              <w:r w:rsidR="003230E5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 xml:space="preserve"> </w:t>
              </w:r>
              <w:r w:rsidR="003230E5" w:rsidRPr="008E1DF8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>власних</w:t>
              </w:r>
              <w:r w:rsidR="003230E5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 xml:space="preserve"> </w:t>
              </w:r>
              <w:r w:rsidR="003230E5" w:rsidRPr="008E1DF8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>акцій</w:t>
              </w:r>
              <w:r w:rsidR="003230E5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 xml:space="preserve"> </w:t>
              </w:r>
              <w:r w:rsidR="003230E5" w:rsidRPr="008E1DF8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>протягом</w:t>
              </w:r>
              <w:r w:rsidR="003230E5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 xml:space="preserve"> </w:t>
              </w:r>
              <w:r w:rsidR="003230E5" w:rsidRPr="008E1DF8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>періоду </w:t>
              </w:r>
            </w:hyperlink>
          </w:p>
        </w:tc>
        <w:tc>
          <w:tcPr>
            <w:tcW w:w="97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3230E5" w:rsidRPr="008E1DF8" w:rsidRDefault="003230E5" w:rsidP="00716370">
            <w:pPr>
              <w:pStyle w:val="a4"/>
              <w:jc w:val="center"/>
              <w:rPr>
                <w:lang w:val="uk-UA"/>
              </w:rPr>
            </w:pPr>
            <w:r w:rsidRPr="008E1DF8">
              <w:rPr>
                <w:lang w:val="uk-UA"/>
              </w:rPr>
              <w:t>0</w:t>
            </w:r>
          </w:p>
        </w:tc>
        <w:tc>
          <w:tcPr>
            <w:tcW w:w="122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3230E5" w:rsidRPr="008E1DF8" w:rsidRDefault="003230E5" w:rsidP="00CD7D2F">
            <w:pPr>
              <w:pStyle w:val="a4"/>
              <w:jc w:val="center"/>
              <w:rPr>
                <w:lang w:val="uk-UA"/>
              </w:rPr>
            </w:pPr>
            <w:r w:rsidRPr="008E1DF8">
              <w:rPr>
                <w:lang w:val="uk-UA"/>
              </w:rPr>
              <w:t>0</w:t>
            </w:r>
          </w:p>
        </w:tc>
      </w:tr>
      <w:tr w:rsidR="008E1DF8" w:rsidRPr="008E1DF8" w:rsidTr="003230E5">
        <w:trPr>
          <w:tblCellSpacing w:w="22" w:type="dxa"/>
        </w:trPr>
        <w:tc>
          <w:tcPr>
            <w:tcW w:w="79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716370" w:rsidRPr="008E1DF8" w:rsidRDefault="00176DA9" w:rsidP="00526AE7">
            <w:pPr>
              <w:pStyle w:val="a4"/>
              <w:rPr>
                <w:rFonts w:ascii="Arial" w:hAnsi="Arial" w:cs="Arial"/>
                <w:sz w:val="16"/>
                <w:szCs w:val="18"/>
                <w:lang w:val="uk-UA"/>
              </w:rPr>
            </w:pPr>
            <w:hyperlink r:id="rId27" w:anchor="1636" w:history="1">
              <w:r w:rsidR="00716370" w:rsidRPr="008E1DF8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>Чисельність</w:t>
              </w:r>
              <w:r w:rsidR="003230E5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 xml:space="preserve"> </w:t>
              </w:r>
              <w:r w:rsidR="00716370" w:rsidRPr="008E1DF8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>працівників</w:t>
              </w:r>
              <w:r w:rsidR="003230E5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 xml:space="preserve"> </w:t>
              </w:r>
              <w:r w:rsidR="00716370" w:rsidRPr="008E1DF8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>на</w:t>
              </w:r>
              <w:r w:rsidR="003230E5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 xml:space="preserve"> </w:t>
              </w:r>
              <w:r w:rsidR="00716370" w:rsidRPr="008E1DF8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>кінець</w:t>
              </w:r>
              <w:r w:rsidR="003230E5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 xml:space="preserve"> </w:t>
              </w:r>
              <w:r w:rsidR="00716370" w:rsidRPr="008E1DF8">
                <w:rPr>
                  <w:rStyle w:val="a3"/>
                  <w:rFonts w:ascii="Arial" w:hAnsi="Arial" w:cs="Arial"/>
                  <w:color w:val="auto"/>
                  <w:sz w:val="20"/>
                  <w:szCs w:val="22"/>
                  <w:lang w:val="uk-UA"/>
                </w:rPr>
                <w:t>періоду (осіб) </w:t>
              </w:r>
            </w:hyperlink>
          </w:p>
        </w:tc>
        <w:tc>
          <w:tcPr>
            <w:tcW w:w="97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716370" w:rsidRPr="008E1DF8" w:rsidRDefault="00716370" w:rsidP="00716370">
            <w:pPr>
              <w:pStyle w:val="a4"/>
              <w:jc w:val="center"/>
              <w:rPr>
                <w:lang w:val="uk-UA"/>
              </w:rPr>
            </w:pPr>
            <w:r w:rsidRPr="008E1DF8">
              <w:rPr>
                <w:lang w:val="uk-UA"/>
              </w:rPr>
              <w:t>4</w:t>
            </w:r>
          </w:p>
        </w:tc>
        <w:tc>
          <w:tcPr>
            <w:tcW w:w="122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716370" w:rsidRPr="008E1DF8" w:rsidRDefault="00716370" w:rsidP="00716370">
            <w:pPr>
              <w:pStyle w:val="a4"/>
              <w:jc w:val="center"/>
              <w:rPr>
                <w:lang w:val="uk-UA"/>
              </w:rPr>
            </w:pPr>
            <w:r w:rsidRPr="008E1DF8">
              <w:rPr>
                <w:lang w:val="uk-UA"/>
              </w:rPr>
              <w:t>4</w:t>
            </w:r>
          </w:p>
        </w:tc>
      </w:tr>
    </w:tbl>
    <w:p w:rsidR="00716370" w:rsidRPr="00F07CED" w:rsidRDefault="00E85DD5" w:rsidP="00B62BB1">
      <w:pPr>
        <w:spacing w:after="0" w:line="240" w:lineRule="auto"/>
        <w:rPr>
          <w:lang w:val="uk-UA"/>
        </w:rPr>
      </w:pPr>
      <w:r w:rsidRPr="00F07CED">
        <w:rPr>
          <w:lang w:val="uk-UA"/>
        </w:rPr>
        <w:t xml:space="preserve">                                                                                                                                            Керуючий санацією</w:t>
      </w:r>
    </w:p>
    <w:p w:rsidR="00200FB5" w:rsidRPr="00F07CED" w:rsidRDefault="00176DA9" w:rsidP="00B62B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uk-UA" w:eastAsia="ru-RU"/>
        </w:rPr>
      </w:pPr>
      <w:hyperlink r:id="rId28" w:anchor="1640" w:tgtFrame="_top" w:history="1">
        <w:r w:rsidR="00200FB5" w:rsidRPr="00F07CED">
          <w:rPr>
            <w:rFonts w:ascii="Arial" w:eastAsia="Times New Roman" w:hAnsi="Arial" w:cs="Arial"/>
            <w:lang w:val="uk-UA" w:eastAsia="ru-RU"/>
          </w:rPr>
          <w:t>Підпис:</w:t>
        </w:r>
      </w:hyperlink>
    </w:p>
    <w:p w:rsidR="00200FB5" w:rsidRPr="00F07CED" w:rsidRDefault="00176DA9" w:rsidP="00B62B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lang w:val="uk-UA" w:eastAsia="ru-RU"/>
        </w:rPr>
      </w:pPr>
      <w:hyperlink r:id="rId29" w:anchor="1641" w:tgtFrame="_top" w:history="1">
        <w:r w:rsidR="00200FB5" w:rsidRPr="00F07CED">
          <w:rPr>
            <w:rFonts w:ascii="Arial" w:eastAsia="Times New Roman" w:hAnsi="Arial" w:cs="Arial"/>
            <w:i/>
            <w:lang w:val="uk-UA" w:eastAsia="ru-RU"/>
          </w:rPr>
          <w:t>Особа, зазначена нижче, підтверджує достовірність інформації, що міститься у повідомленні, та визнає, що вона несе відповідальність згідно із законом.</w:t>
        </w:r>
      </w:hyperlink>
    </w:p>
    <w:tbl>
      <w:tblPr>
        <w:tblW w:w="4500" w:type="pct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0"/>
        <w:gridCol w:w="1867"/>
        <w:gridCol w:w="4259"/>
      </w:tblGrid>
      <w:tr w:rsidR="008E1DF8" w:rsidRPr="00F07CED" w:rsidTr="00BD3D93">
        <w:trPr>
          <w:tblCellSpacing w:w="22" w:type="dxa"/>
          <w:jc w:val="center"/>
        </w:trPr>
        <w:tc>
          <w:tcPr>
            <w:tcW w:w="1750" w:type="pct"/>
            <w:hideMark/>
          </w:tcPr>
          <w:p w:rsidR="00B62BB1" w:rsidRDefault="00B62BB1" w:rsidP="00B62BB1">
            <w:pPr>
              <w:spacing w:after="0" w:line="240" w:lineRule="auto"/>
              <w:rPr>
                <w:lang w:val="uk-UA"/>
              </w:rPr>
            </w:pPr>
          </w:p>
          <w:p w:rsidR="00200FB5" w:rsidRPr="00F07CED" w:rsidRDefault="00176DA9" w:rsidP="00B62BB1">
            <w:pPr>
              <w:spacing w:after="0" w:line="240" w:lineRule="auto"/>
              <w:rPr>
                <w:rFonts w:ascii="Arial" w:eastAsia="Times New Roman" w:hAnsi="Arial" w:cs="Arial"/>
                <w:lang w:val="uk-UA" w:eastAsia="ru-RU"/>
              </w:rPr>
            </w:pPr>
            <w:hyperlink r:id="rId30" w:anchor="1642" w:tgtFrame="_top" w:history="1">
              <w:r w:rsidR="00200FB5" w:rsidRPr="00F07CED">
                <w:rPr>
                  <w:rFonts w:ascii="Arial" w:eastAsia="Times New Roman" w:hAnsi="Arial" w:cs="Arial"/>
                  <w:lang w:val="uk-UA" w:eastAsia="ru-RU"/>
                </w:rPr>
                <w:t>Керуючий санацією </w:t>
              </w:r>
            </w:hyperlink>
          </w:p>
        </w:tc>
        <w:tc>
          <w:tcPr>
            <w:tcW w:w="957" w:type="pct"/>
            <w:hideMark/>
          </w:tcPr>
          <w:p w:rsidR="00B62BB1" w:rsidRDefault="00B62BB1" w:rsidP="00B62BB1">
            <w:pPr>
              <w:spacing w:after="0" w:line="240" w:lineRule="auto"/>
              <w:jc w:val="center"/>
              <w:rPr>
                <w:lang w:val="uk-UA"/>
              </w:rPr>
            </w:pPr>
          </w:p>
          <w:p w:rsidR="00200FB5" w:rsidRPr="00F07CED" w:rsidRDefault="00176DA9" w:rsidP="00B62B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hyperlink r:id="rId31" w:anchor="1643" w:tgtFrame="_top" w:history="1">
              <w:r w:rsidR="00200FB5" w:rsidRPr="00F07CED">
                <w:rPr>
                  <w:rFonts w:ascii="Arial" w:eastAsia="Times New Roman" w:hAnsi="Arial" w:cs="Arial"/>
                  <w:lang w:val="uk-UA" w:eastAsia="ru-RU"/>
                </w:rPr>
                <w:t>______________</w:t>
              </w:r>
              <w:r w:rsidR="00200FB5" w:rsidRPr="00F07CED">
                <w:rPr>
                  <w:rFonts w:ascii="Arial" w:eastAsia="Times New Roman" w:hAnsi="Arial" w:cs="Arial"/>
                  <w:lang w:val="uk-UA" w:eastAsia="ru-RU"/>
                </w:rPr>
                <w:br/>
              </w:r>
            </w:hyperlink>
          </w:p>
        </w:tc>
        <w:tc>
          <w:tcPr>
            <w:tcW w:w="2200" w:type="pct"/>
            <w:hideMark/>
          </w:tcPr>
          <w:p w:rsidR="00200FB5" w:rsidRPr="00F07CED" w:rsidRDefault="00200FB5" w:rsidP="00B62B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F07CED">
              <w:rPr>
                <w:rFonts w:ascii="Arial" w:hAnsi="Arial" w:cs="Arial"/>
                <w:lang w:val="uk-UA"/>
              </w:rPr>
              <w:t xml:space="preserve">В.В. </w:t>
            </w:r>
            <w:proofErr w:type="spellStart"/>
            <w:r w:rsidRPr="00F07CED">
              <w:rPr>
                <w:rFonts w:ascii="Arial" w:hAnsi="Arial" w:cs="Arial"/>
                <w:lang w:val="uk-UA"/>
              </w:rPr>
              <w:t>Коршун</w:t>
            </w:r>
            <w:proofErr w:type="spellEnd"/>
          </w:p>
        </w:tc>
      </w:tr>
      <w:tr w:rsidR="008E1DF8" w:rsidRPr="00F07CED" w:rsidTr="00BD3D93">
        <w:trPr>
          <w:tblCellSpacing w:w="22" w:type="dxa"/>
          <w:jc w:val="center"/>
        </w:trPr>
        <w:tc>
          <w:tcPr>
            <w:tcW w:w="1750" w:type="pct"/>
            <w:hideMark/>
          </w:tcPr>
          <w:p w:rsidR="00200FB5" w:rsidRPr="00F07CED" w:rsidRDefault="00176DA9" w:rsidP="00A958D7">
            <w:pPr>
              <w:spacing w:after="0" w:line="300" w:lineRule="atLeast"/>
              <w:rPr>
                <w:rFonts w:ascii="Arial" w:eastAsia="Times New Roman" w:hAnsi="Arial" w:cs="Arial"/>
                <w:lang w:val="uk-UA" w:eastAsia="ru-RU"/>
              </w:rPr>
            </w:pPr>
            <w:hyperlink r:id="rId32" w:anchor="2716" w:tgtFrame="_top" w:history="1">
              <w:r w:rsidR="00200FB5" w:rsidRPr="00F07CED">
                <w:rPr>
                  <w:rFonts w:ascii="Arial" w:eastAsia="Times New Roman" w:hAnsi="Arial" w:cs="Arial"/>
                  <w:lang w:val="uk-UA" w:eastAsia="ru-RU"/>
                </w:rPr>
                <w:t>  </w:t>
              </w:r>
            </w:hyperlink>
          </w:p>
        </w:tc>
        <w:tc>
          <w:tcPr>
            <w:tcW w:w="957" w:type="pct"/>
            <w:hideMark/>
          </w:tcPr>
          <w:p w:rsidR="00200FB5" w:rsidRPr="00F07CED" w:rsidRDefault="00176DA9" w:rsidP="00A958D7">
            <w:pPr>
              <w:spacing w:after="0" w:line="300" w:lineRule="atLeast"/>
              <w:jc w:val="right"/>
              <w:rPr>
                <w:rFonts w:ascii="Arial" w:eastAsia="Times New Roman" w:hAnsi="Arial" w:cs="Arial"/>
                <w:lang w:val="uk-UA" w:eastAsia="ru-RU"/>
              </w:rPr>
            </w:pPr>
            <w:hyperlink r:id="rId33" w:anchor="1645" w:tgtFrame="_top" w:history="1">
              <w:r w:rsidR="00200FB5" w:rsidRPr="00F07CED">
                <w:rPr>
                  <w:rFonts w:ascii="Arial" w:eastAsia="Times New Roman" w:hAnsi="Arial" w:cs="Arial"/>
                  <w:lang w:val="uk-UA" w:eastAsia="ru-RU"/>
                </w:rPr>
                <w:t>М. П. </w:t>
              </w:r>
            </w:hyperlink>
          </w:p>
        </w:tc>
        <w:tc>
          <w:tcPr>
            <w:tcW w:w="2200" w:type="pct"/>
            <w:hideMark/>
          </w:tcPr>
          <w:p w:rsidR="00200FB5" w:rsidRPr="00F07CED" w:rsidRDefault="00176DA9" w:rsidP="00A958D7">
            <w:pPr>
              <w:spacing w:after="0" w:line="300" w:lineRule="atLeast"/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hyperlink r:id="rId34" w:anchor="1646" w:tgtFrame="_top" w:history="1">
              <w:r w:rsidR="00200FB5" w:rsidRPr="00F07CED">
                <w:rPr>
                  <w:rFonts w:ascii="Arial" w:eastAsia="Times New Roman" w:hAnsi="Arial" w:cs="Arial"/>
                  <w:lang w:val="uk-UA" w:eastAsia="ru-RU"/>
                </w:rPr>
                <w:t>__________________________________</w:t>
              </w:r>
              <w:r w:rsidR="00200FB5" w:rsidRPr="00F07CED">
                <w:rPr>
                  <w:rFonts w:ascii="Arial" w:eastAsia="Times New Roman" w:hAnsi="Arial" w:cs="Arial"/>
                  <w:lang w:val="uk-UA" w:eastAsia="ru-RU"/>
                </w:rPr>
                <w:br/>
                <w:t>(дата) </w:t>
              </w:r>
            </w:hyperlink>
          </w:p>
        </w:tc>
      </w:tr>
    </w:tbl>
    <w:p w:rsidR="00C37523" w:rsidRPr="00BD3D93" w:rsidRDefault="00C37523" w:rsidP="00B62BB1">
      <w:bookmarkStart w:id="0" w:name="_GoBack"/>
      <w:bookmarkEnd w:id="0"/>
    </w:p>
    <w:sectPr w:rsidR="00C37523" w:rsidRPr="00BD3D93" w:rsidSect="00715807">
      <w:pgSz w:w="11906" w:h="16838"/>
      <w:pgMar w:top="28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5513"/>
    <w:multiLevelType w:val="hybridMultilevel"/>
    <w:tmpl w:val="83CC8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236D4"/>
    <w:multiLevelType w:val="hybridMultilevel"/>
    <w:tmpl w:val="A6D24C8A"/>
    <w:lvl w:ilvl="0" w:tplc="3B5E030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DB543C2"/>
    <w:multiLevelType w:val="multilevel"/>
    <w:tmpl w:val="509834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C7"/>
    <w:rsid w:val="0002139A"/>
    <w:rsid w:val="00033912"/>
    <w:rsid w:val="000D4F50"/>
    <w:rsid w:val="000F37F5"/>
    <w:rsid w:val="001319BA"/>
    <w:rsid w:val="00176DA9"/>
    <w:rsid w:val="00200FB5"/>
    <w:rsid w:val="00203186"/>
    <w:rsid w:val="00214AB6"/>
    <w:rsid w:val="00250EBA"/>
    <w:rsid w:val="002C319D"/>
    <w:rsid w:val="003230E5"/>
    <w:rsid w:val="00356045"/>
    <w:rsid w:val="003D2912"/>
    <w:rsid w:val="004B43E2"/>
    <w:rsid w:val="0051562D"/>
    <w:rsid w:val="00584585"/>
    <w:rsid w:val="005B379C"/>
    <w:rsid w:val="005D03D8"/>
    <w:rsid w:val="005F2C80"/>
    <w:rsid w:val="006648A1"/>
    <w:rsid w:val="00715807"/>
    <w:rsid w:val="00716370"/>
    <w:rsid w:val="007178AF"/>
    <w:rsid w:val="007A38EF"/>
    <w:rsid w:val="007C4855"/>
    <w:rsid w:val="00821177"/>
    <w:rsid w:val="00843198"/>
    <w:rsid w:val="008871D7"/>
    <w:rsid w:val="008B1FBD"/>
    <w:rsid w:val="008E1DF8"/>
    <w:rsid w:val="009310E3"/>
    <w:rsid w:val="009349FF"/>
    <w:rsid w:val="009373C2"/>
    <w:rsid w:val="009820D1"/>
    <w:rsid w:val="00A17B14"/>
    <w:rsid w:val="00A24FC6"/>
    <w:rsid w:val="00A555B2"/>
    <w:rsid w:val="00A61209"/>
    <w:rsid w:val="00A70D53"/>
    <w:rsid w:val="00AA6635"/>
    <w:rsid w:val="00AF6C3E"/>
    <w:rsid w:val="00B15220"/>
    <w:rsid w:val="00B62BB1"/>
    <w:rsid w:val="00BD0159"/>
    <w:rsid w:val="00BD3D93"/>
    <w:rsid w:val="00C37523"/>
    <w:rsid w:val="00C63F7E"/>
    <w:rsid w:val="00C830CC"/>
    <w:rsid w:val="00CA1EDB"/>
    <w:rsid w:val="00CC04CE"/>
    <w:rsid w:val="00CE46CF"/>
    <w:rsid w:val="00CF46C7"/>
    <w:rsid w:val="00D37A52"/>
    <w:rsid w:val="00D762A5"/>
    <w:rsid w:val="00DD48B9"/>
    <w:rsid w:val="00E13C4D"/>
    <w:rsid w:val="00E370BB"/>
    <w:rsid w:val="00E85DD5"/>
    <w:rsid w:val="00F07CED"/>
    <w:rsid w:val="00F7378C"/>
    <w:rsid w:val="00F85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03D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D03D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uiPriority w:val="99"/>
    <w:rsid w:val="005D03D8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50E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1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03D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D03D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uiPriority w:val="99"/>
    <w:rsid w:val="005D03D8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50E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1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ed_2009_10_30/an/1617/RE17375.html" TargetMode="External"/><Relationship Id="rId13" Type="http://schemas.openxmlformats.org/officeDocument/2006/relationships/hyperlink" Target="http://search.ligazakon.ua/l_doc2.nsf/link1/ed_2009_10_30/an/1622/RE17375.html" TargetMode="External"/><Relationship Id="rId18" Type="http://schemas.openxmlformats.org/officeDocument/2006/relationships/hyperlink" Target="http://search.ligazakon.ua/l_doc2.nsf/link1/ed_2009_10_30/an/1627/RE17375.html" TargetMode="External"/><Relationship Id="rId26" Type="http://schemas.openxmlformats.org/officeDocument/2006/relationships/hyperlink" Target="http://search.ligazakon.ua/l_doc2.nsf/link1/ed_2009_10_30/an/1635/RE17375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earch.ligazakon.ua/l_doc2.nsf/link1/ed_2009_10_30/an/1630/RE17375.html" TargetMode="External"/><Relationship Id="rId34" Type="http://schemas.openxmlformats.org/officeDocument/2006/relationships/hyperlink" Target="http://search.ligazakon.ua/l_doc2.nsf/link1/ed_2009_10_30/an/1646/RE17375.html" TargetMode="External"/><Relationship Id="rId7" Type="http://schemas.openxmlformats.org/officeDocument/2006/relationships/hyperlink" Target="http://search.ligazakon.ua/l_doc2.nsf/link1/ed_2009_10_30/an/1616/RE17375.html" TargetMode="External"/><Relationship Id="rId12" Type="http://schemas.openxmlformats.org/officeDocument/2006/relationships/hyperlink" Target="http://search.ligazakon.ua/l_doc2.nsf/link1/ed_2009_10_30/an/1621/RE17375.html" TargetMode="External"/><Relationship Id="rId17" Type="http://schemas.openxmlformats.org/officeDocument/2006/relationships/hyperlink" Target="http://search.ligazakon.ua/l_doc2.nsf/link1/ed_2009_10_30/an/1626/RE17375.html" TargetMode="External"/><Relationship Id="rId25" Type="http://schemas.openxmlformats.org/officeDocument/2006/relationships/hyperlink" Target="http://search.ligazakon.ua/l_doc2.nsf/link1/ed_2009_10_30/an/1634/RE17375.html" TargetMode="External"/><Relationship Id="rId33" Type="http://schemas.openxmlformats.org/officeDocument/2006/relationships/hyperlink" Target="http://search.ligazakon.ua/l_doc2.nsf/link1/ed_2009_10_30/an/1645/RE1737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ligazakon.ua/l_doc2.nsf/link1/ed_2009_10_30/an/1625/RE17375.html" TargetMode="External"/><Relationship Id="rId20" Type="http://schemas.openxmlformats.org/officeDocument/2006/relationships/hyperlink" Target="http://search.ligazakon.ua/l_doc2.nsf/link1/ed_2009_10_30/an/1629/RE17375.html" TargetMode="External"/><Relationship Id="rId29" Type="http://schemas.openxmlformats.org/officeDocument/2006/relationships/hyperlink" Target="http://search.ligazakon.ua/l_doc2.nsf/link1/ed_2009_10_30/an/1641/RE1737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ed_2009_10_30/an/1611/RE17375.html" TargetMode="External"/><Relationship Id="rId11" Type="http://schemas.openxmlformats.org/officeDocument/2006/relationships/hyperlink" Target="http://search.ligazakon.ua/l_doc2.nsf/link1/ed_2009_10_30/an/1620/RE17375.html" TargetMode="External"/><Relationship Id="rId24" Type="http://schemas.openxmlformats.org/officeDocument/2006/relationships/hyperlink" Target="http://search.ligazakon.ua/l_doc2.nsf/link1/ed_2009_10_30/an/1633/RE17375.html" TargetMode="External"/><Relationship Id="rId32" Type="http://schemas.openxmlformats.org/officeDocument/2006/relationships/hyperlink" Target="http://search.ligazakon.ua/l_doc2.nsf/link1/ed_2009_10_30/an/2716/RE1737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ligazakon.ua/l_doc2.nsf/link1/ed_2009_10_30/an/1624/RE17375.html" TargetMode="External"/><Relationship Id="rId23" Type="http://schemas.openxmlformats.org/officeDocument/2006/relationships/hyperlink" Target="http://search.ligazakon.ua/l_doc2.nsf/link1/ed_2009_10_30/an/1632/RE17375.html" TargetMode="External"/><Relationship Id="rId28" Type="http://schemas.openxmlformats.org/officeDocument/2006/relationships/hyperlink" Target="http://search.ligazakon.ua/l_doc2.nsf/link1/ed_2009_10_30/an/1640/RE17375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search.ligazakon.ua/l_doc2.nsf/link1/ed_2009_10_30/an/1619/RE17375.html" TargetMode="External"/><Relationship Id="rId19" Type="http://schemas.openxmlformats.org/officeDocument/2006/relationships/hyperlink" Target="http://search.ligazakon.ua/l_doc2.nsf/link1/ed_2009_10_30/an/1628/RE17375.html" TargetMode="External"/><Relationship Id="rId31" Type="http://schemas.openxmlformats.org/officeDocument/2006/relationships/hyperlink" Target="http://search.ligazakon.ua/l_doc2.nsf/link1/ed_2009_10_30/an/1643/RE1737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ed_2009_10_30/an/1618/RE17375.html" TargetMode="External"/><Relationship Id="rId14" Type="http://schemas.openxmlformats.org/officeDocument/2006/relationships/hyperlink" Target="http://search.ligazakon.ua/l_doc2.nsf/link1/ed_2009_10_30/an/1623/RE17375.html" TargetMode="External"/><Relationship Id="rId22" Type="http://schemas.openxmlformats.org/officeDocument/2006/relationships/hyperlink" Target="http://search.ligazakon.ua/l_doc2.nsf/link1/ed_2009_10_30/an/1631/RE17375.html" TargetMode="External"/><Relationship Id="rId27" Type="http://schemas.openxmlformats.org/officeDocument/2006/relationships/hyperlink" Target="http://search.ligazakon.ua/l_doc2.nsf/link1/ed_2009_10_30/an/1636/RE17375.html" TargetMode="External"/><Relationship Id="rId30" Type="http://schemas.openxmlformats.org/officeDocument/2006/relationships/hyperlink" Target="http://search.ligazakon.ua/l_doc2.nsf/link1/ed_2009_10_30/an/1642/RE17375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Проминвестбанк</Company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Регистраторы</dc:creator>
  <cp:lastModifiedBy>Elena</cp:lastModifiedBy>
  <cp:revision>4</cp:revision>
  <cp:lastPrinted>2013-03-12T10:14:00Z</cp:lastPrinted>
  <dcterms:created xsi:type="dcterms:W3CDTF">2013-03-26T13:23:00Z</dcterms:created>
  <dcterms:modified xsi:type="dcterms:W3CDTF">2013-03-26T13:23:00Z</dcterms:modified>
</cp:coreProperties>
</file>